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65DC" w14:textId="77777777" w:rsidR="00E17975" w:rsidRPr="00E10F45" w:rsidRDefault="00E17975" w:rsidP="00E17975">
      <w:pPr>
        <w:autoSpaceDE w:val="0"/>
        <w:autoSpaceDN w:val="0"/>
        <w:adjustRightInd w:val="0"/>
        <w:rPr>
          <w:rFonts w:ascii="Arial" w:hAnsi="Arial" w:cs="Arial"/>
          <w:b/>
          <w:bCs/>
          <w:sz w:val="27"/>
          <w:szCs w:val="27"/>
        </w:rPr>
      </w:pPr>
    </w:p>
    <w:tbl>
      <w:tblPr>
        <w:tblpPr w:leftFromText="141" w:rightFromText="141" w:vertAnchor="text" w:horzAnchor="page" w:tblpX="8544" w:tblpY="206"/>
        <w:tblW w:w="243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39"/>
      </w:tblGrid>
      <w:tr w:rsidR="00A15303" w:rsidRPr="00E10F45" w14:paraId="0BA7D728" w14:textId="77777777" w:rsidTr="00A15303">
        <w:trPr>
          <w:trHeight w:val="91"/>
        </w:trPr>
        <w:tc>
          <w:tcPr>
            <w:tcW w:w="2439" w:type="dxa"/>
            <w:tcBorders>
              <w:top w:val="single" w:sz="8" w:space="0" w:color="000000"/>
              <w:bottom w:val="single" w:sz="8" w:space="0" w:color="000000"/>
              <w:right w:val="single" w:sz="8" w:space="0" w:color="000000"/>
            </w:tcBorders>
          </w:tcPr>
          <w:p w14:paraId="603B26A2" w14:textId="77777777" w:rsidR="00A15303" w:rsidRPr="00E10F45" w:rsidRDefault="00A15303" w:rsidP="00A15303">
            <w:pPr>
              <w:pStyle w:val="Default"/>
              <w:spacing w:before="40"/>
              <w:rPr>
                <w:sz w:val="14"/>
                <w:szCs w:val="14"/>
              </w:rPr>
            </w:pPr>
            <w:r>
              <w:rPr>
                <w:sz w:val="14"/>
                <w:szCs w:val="14"/>
              </w:rPr>
              <w:t>Datum</w:t>
            </w:r>
          </w:p>
          <w:p w14:paraId="5846004C" w14:textId="77777777" w:rsidR="00A15303" w:rsidRPr="00243661" w:rsidRDefault="00A15303" w:rsidP="00A15303">
            <w:pPr>
              <w:pStyle w:val="Default"/>
              <w:spacing w:before="40"/>
              <w:rPr>
                <w:rFonts w:eastAsia="Times New Roman"/>
                <w:lang w:eastAsia="sv-SE"/>
              </w:rPr>
            </w:pPr>
            <w:r w:rsidRPr="00243661">
              <w:rPr>
                <w:rFonts w:eastAsia="Times New Roman"/>
                <w:lang w:eastAsia="sv-SE"/>
              </w:rPr>
              <w:t>20</w:t>
            </w:r>
            <w:r>
              <w:rPr>
                <w:rFonts w:eastAsia="Times New Roman"/>
                <w:lang w:eastAsia="sv-SE"/>
              </w:rPr>
              <w:t>__-__-__</w:t>
            </w:r>
          </w:p>
          <w:p w14:paraId="10864F96" w14:textId="77777777" w:rsidR="00A15303" w:rsidRPr="00E10F45" w:rsidRDefault="00A15303" w:rsidP="00A15303">
            <w:pPr>
              <w:pStyle w:val="Default"/>
              <w:spacing w:before="40"/>
              <w:rPr>
                <w:sz w:val="14"/>
                <w:szCs w:val="14"/>
              </w:rPr>
            </w:pPr>
          </w:p>
        </w:tc>
      </w:tr>
    </w:tbl>
    <w:p w14:paraId="759F8F1F" w14:textId="77777777" w:rsidR="00E17975" w:rsidRPr="00E10F45" w:rsidRDefault="00E17975" w:rsidP="00E17975">
      <w:pPr>
        <w:autoSpaceDE w:val="0"/>
        <w:autoSpaceDN w:val="0"/>
        <w:adjustRightInd w:val="0"/>
        <w:rPr>
          <w:rFonts w:ascii="Arial" w:hAnsi="Arial" w:cs="Arial"/>
          <w:b/>
          <w:bCs/>
          <w:sz w:val="27"/>
          <w:szCs w:val="27"/>
        </w:rPr>
      </w:pPr>
    </w:p>
    <w:p w14:paraId="05428F2D" w14:textId="77777777" w:rsidR="00E17975" w:rsidRPr="00E10F45" w:rsidRDefault="00E17975" w:rsidP="00E17975">
      <w:pPr>
        <w:autoSpaceDE w:val="0"/>
        <w:autoSpaceDN w:val="0"/>
        <w:adjustRightInd w:val="0"/>
        <w:rPr>
          <w:rFonts w:ascii="Arial" w:hAnsi="Arial" w:cs="Arial"/>
          <w:b/>
          <w:bCs/>
          <w:sz w:val="36"/>
          <w:szCs w:val="36"/>
        </w:rPr>
      </w:pPr>
      <w:r w:rsidRPr="00E10F45">
        <w:rPr>
          <w:rFonts w:ascii="Arial" w:hAnsi="Arial" w:cs="Arial"/>
          <w:b/>
          <w:bCs/>
          <w:sz w:val="36"/>
          <w:szCs w:val="36"/>
        </w:rPr>
        <w:t>Avtal om anslutning till fibernät</w:t>
      </w:r>
    </w:p>
    <w:p w14:paraId="4B5EB2BC" w14:textId="77777777" w:rsidR="00E17975" w:rsidRPr="00E10F45" w:rsidRDefault="00E17975" w:rsidP="00E17975">
      <w:pPr>
        <w:autoSpaceDE w:val="0"/>
        <w:autoSpaceDN w:val="0"/>
        <w:adjustRightInd w:val="0"/>
        <w:rPr>
          <w:rFonts w:ascii="Arial" w:hAnsi="Arial" w:cs="Arial"/>
          <w:sz w:val="19"/>
          <w:szCs w:val="19"/>
        </w:rPr>
      </w:pPr>
    </w:p>
    <w:p w14:paraId="0AFBBEAD" w14:textId="056E3AE1" w:rsidR="00E17975" w:rsidRPr="00E10F45" w:rsidRDefault="00E17975" w:rsidP="00E17975">
      <w:pPr>
        <w:autoSpaceDE w:val="0"/>
        <w:autoSpaceDN w:val="0"/>
        <w:adjustRightInd w:val="0"/>
        <w:rPr>
          <w:rFonts w:ascii="Arial" w:hAnsi="Arial" w:cs="Arial"/>
        </w:rPr>
      </w:pPr>
    </w:p>
    <w:p w14:paraId="76CEA74B" w14:textId="77777777" w:rsidR="00E17975" w:rsidRPr="00E10F45" w:rsidRDefault="00E17975" w:rsidP="00E17975">
      <w:pPr>
        <w:autoSpaceDE w:val="0"/>
        <w:autoSpaceDN w:val="0"/>
        <w:adjustRightInd w:val="0"/>
        <w:rPr>
          <w:rFonts w:ascii="Arial" w:hAnsi="Arial" w:cs="Arial"/>
        </w:rPr>
      </w:pPr>
    </w:p>
    <w:p w14:paraId="70F4EE24" w14:textId="1ACE43ED" w:rsidR="00E17975" w:rsidRPr="00E10F45" w:rsidRDefault="00E17975" w:rsidP="00E17975">
      <w:pPr>
        <w:tabs>
          <w:tab w:val="left" w:pos="480"/>
          <w:tab w:val="left" w:pos="720"/>
        </w:tabs>
        <w:autoSpaceDE w:val="0"/>
        <w:autoSpaceDN w:val="0"/>
        <w:adjustRightInd w:val="0"/>
        <w:ind w:right="143"/>
        <w:rPr>
          <w:rFonts w:ascii="Arial" w:hAnsi="Arial" w:cs="Arial"/>
          <w:bCs/>
          <w:color w:val="000000"/>
        </w:rPr>
      </w:pPr>
      <w:r w:rsidRPr="00E10F45">
        <w:rPr>
          <w:rFonts w:ascii="Arial" w:hAnsi="Arial" w:cs="Arial"/>
          <w:color w:val="000000"/>
        </w:rPr>
        <w:t xml:space="preserve">Avtalet är upprättat mellan </w:t>
      </w:r>
      <w:r w:rsidR="009A7531">
        <w:rPr>
          <w:rFonts w:ascii="Arial" w:hAnsi="Arial" w:cs="Arial"/>
          <w:color w:val="000000"/>
        </w:rPr>
        <w:t>F</w:t>
      </w:r>
      <w:r w:rsidR="00BB6224">
        <w:rPr>
          <w:rFonts w:ascii="Arial" w:hAnsi="Arial" w:cs="Arial"/>
          <w:color w:val="000000"/>
        </w:rPr>
        <w:t>lic</w:t>
      </w:r>
      <w:r w:rsidR="00B61816">
        <w:rPr>
          <w:rFonts w:ascii="Arial" w:hAnsi="Arial" w:cs="Arial"/>
          <w:color w:val="000000"/>
        </w:rPr>
        <w:t xml:space="preserve">ksäter Fiber Ekonomisk förening </w:t>
      </w:r>
      <w:r w:rsidRPr="00E10F45">
        <w:rPr>
          <w:rFonts w:ascii="Arial" w:hAnsi="Arial" w:cs="Arial"/>
          <w:color w:val="000000"/>
        </w:rPr>
        <w:t xml:space="preserve">med organisationsnummer </w:t>
      </w:r>
      <w:r w:rsidR="003F2D17" w:rsidRPr="003F2D17">
        <w:rPr>
          <w:rFonts w:ascii="Arial" w:hAnsi="Arial" w:cs="Arial"/>
          <w:color w:val="000000"/>
        </w:rPr>
        <w:t xml:space="preserve">769625-0492 </w:t>
      </w:r>
      <w:r w:rsidRPr="00E10F45">
        <w:rPr>
          <w:rFonts w:ascii="Arial" w:hAnsi="Arial" w:cs="Arial"/>
          <w:color w:val="000000"/>
        </w:rPr>
        <w:t xml:space="preserve">(i fortsättningen kallad Föreningen) och nedanstående fysiska eller juridiska person (i fortsättningen kallad Medlemmen). </w:t>
      </w:r>
      <w:r w:rsidRPr="00E10F45">
        <w:rPr>
          <w:rFonts w:ascii="Arial" w:hAnsi="Arial" w:cs="Arial"/>
          <w:bCs/>
          <w:color w:val="000000"/>
        </w:rPr>
        <w:t xml:space="preserve">Detta avtal gäller anslutning av nedanstående fastighet (i fortsättningen kallad Fastigheten) till </w:t>
      </w:r>
      <w:r w:rsidR="003F2D17">
        <w:rPr>
          <w:rFonts w:ascii="Arial" w:hAnsi="Arial" w:cs="Arial"/>
          <w:bCs/>
          <w:color w:val="000000"/>
        </w:rPr>
        <w:t xml:space="preserve">Flicksäter </w:t>
      </w:r>
      <w:r w:rsidRPr="00E10F45">
        <w:rPr>
          <w:rFonts w:ascii="Arial" w:hAnsi="Arial" w:cs="Arial"/>
          <w:bCs/>
          <w:color w:val="000000"/>
        </w:rPr>
        <w:t>fiberförenings lokala fibernät</w:t>
      </w:r>
      <w:r w:rsidRPr="00E10F45">
        <w:rPr>
          <w:rFonts w:ascii="Arial" w:hAnsi="Arial" w:cs="Arial"/>
          <w:bCs/>
          <w:i/>
          <w:color w:val="000000"/>
        </w:rPr>
        <w:t xml:space="preserve"> </w:t>
      </w:r>
      <w:r w:rsidRPr="00E10F45">
        <w:rPr>
          <w:rFonts w:ascii="Arial" w:hAnsi="Arial" w:cs="Arial"/>
          <w:bCs/>
          <w:color w:val="000000"/>
        </w:rPr>
        <w:t>för bredband (i fortsättningen kallat Fibernätet).</w:t>
      </w:r>
    </w:p>
    <w:p w14:paraId="7F60CBB1" w14:textId="77777777" w:rsidR="00E17975" w:rsidRPr="00E10F45" w:rsidRDefault="00E17975" w:rsidP="00E17975">
      <w:pPr>
        <w:autoSpaceDE w:val="0"/>
        <w:autoSpaceDN w:val="0"/>
        <w:adjustRightInd w:val="0"/>
        <w:rPr>
          <w:rFonts w:ascii="Arial" w:hAnsi="Arial" w:cs="Arial"/>
          <w:color w:val="000000"/>
        </w:rPr>
      </w:pPr>
    </w:p>
    <w:p w14:paraId="3F7345CE" w14:textId="77777777" w:rsidR="00E17975" w:rsidRPr="00E10F45" w:rsidRDefault="00E17975" w:rsidP="00E17975">
      <w:pPr>
        <w:autoSpaceDE w:val="0"/>
        <w:autoSpaceDN w:val="0"/>
        <w:adjustRightInd w:val="0"/>
        <w:rPr>
          <w:rFonts w:ascii="Arial" w:hAnsi="Arial" w:cs="Arial"/>
          <w:color w:val="000000"/>
          <w:sz w:val="23"/>
          <w:szCs w:val="23"/>
        </w:rPr>
      </w:pPr>
    </w:p>
    <w:p w14:paraId="4449B718" w14:textId="77777777" w:rsidR="00E17975" w:rsidRPr="00E10F45" w:rsidRDefault="00E17975" w:rsidP="00E17975">
      <w:pPr>
        <w:autoSpaceDE w:val="0"/>
        <w:autoSpaceDN w:val="0"/>
        <w:adjustRightInd w:val="0"/>
        <w:rPr>
          <w:rFonts w:ascii="Arial" w:hAnsi="Arial" w:cs="Arial"/>
          <w:color w:val="000000"/>
          <w:sz w:val="23"/>
          <w:szCs w:val="23"/>
        </w:rPr>
      </w:pPr>
    </w:p>
    <w:p w14:paraId="5B01E397" w14:textId="77777777" w:rsidR="00E17975" w:rsidRPr="00E10F45" w:rsidRDefault="00E17975" w:rsidP="00E17975">
      <w:pPr>
        <w:rPr>
          <w:rFonts w:ascii="Arial" w:hAnsi="Arial" w:cs="Arial"/>
          <w:b/>
          <w:bCs/>
          <w:color w:val="000000"/>
          <w:sz w:val="28"/>
          <w:szCs w:val="28"/>
        </w:rPr>
      </w:pPr>
      <w:r w:rsidRPr="00E10F45">
        <w:rPr>
          <w:rFonts w:ascii="Arial" w:hAnsi="Arial" w:cs="Arial"/>
          <w:b/>
          <w:bCs/>
          <w:color w:val="000000"/>
          <w:sz w:val="28"/>
          <w:szCs w:val="28"/>
        </w:rPr>
        <w:t>Medlemmen</w:t>
      </w:r>
    </w:p>
    <w:tbl>
      <w:tblPr>
        <w:tblW w:w="9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72"/>
        <w:gridCol w:w="3753"/>
        <w:gridCol w:w="750"/>
        <w:gridCol w:w="1634"/>
      </w:tblGrid>
      <w:tr w:rsidR="00E17975" w:rsidRPr="00E10F45" w14:paraId="7BD1008E" w14:textId="77777777" w:rsidTr="000F52FC">
        <w:trPr>
          <w:trHeight w:val="93"/>
        </w:trPr>
        <w:tc>
          <w:tcPr>
            <w:tcW w:w="7525" w:type="dxa"/>
            <w:gridSpan w:val="2"/>
            <w:tcBorders>
              <w:top w:val="single" w:sz="8" w:space="0" w:color="000000"/>
              <w:bottom w:val="single" w:sz="8" w:space="0" w:color="000000"/>
              <w:right w:val="single" w:sz="8" w:space="0" w:color="000000"/>
            </w:tcBorders>
          </w:tcPr>
          <w:p w14:paraId="728509D2" w14:textId="77777777" w:rsidR="00E17975" w:rsidRPr="00E10F45" w:rsidRDefault="00E17975" w:rsidP="000F52FC">
            <w:pPr>
              <w:pStyle w:val="Default"/>
              <w:spacing w:before="40"/>
              <w:rPr>
                <w:sz w:val="16"/>
                <w:szCs w:val="16"/>
              </w:rPr>
            </w:pPr>
            <w:r w:rsidRPr="00E10F45">
              <w:rPr>
                <w:sz w:val="16"/>
                <w:szCs w:val="16"/>
              </w:rPr>
              <w:t xml:space="preserve">Namn </w:t>
            </w:r>
          </w:p>
          <w:p w14:paraId="74D6A1B1" w14:textId="77777777" w:rsidR="00E17975" w:rsidRPr="00E10F45" w:rsidRDefault="00E17975" w:rsidP="000F52FC">
            <w:pPr>
              <w:pStyle w:val="Default"/>
              <w:spacing w:before="40"/>
              <w:rPr>
                <w:sz w:val="16"/>
                <w:szCs w:val="16"/>
              </w:rPr>
            </w:pPr>
          </w:p>
        </w:tc>
        <w:tc>
          <w:tcPr>
            <w:tcW w:w="2384" w:type="dxa"/>
            <w:gridSpan w:val="2"/>
            <w:tcBorders>
              <w:top w:val="single" w:sz="8" w:space="0" w:color="000000"/>
              <w:left w:val="single" w:sz="8" w:space="0" w:color="000000"/>
              <w:bottom w:val="single" w:sz="8" w:space="0" w:color="000000"/>
            </w:tcBorders>
          </w:tcPr>
          <w:p w14:paraId="6905EC6C" w14:textId="77777777" w:rsidR="00E17975" w:rsidRPr="00E10F45" w:rsidRDefault="00E17975" w:rsidP="000F52FC">
            <w:pPr>
              <w:pStyle w:val="Default"/>
              <w:spacing w:before="40"/>
              <w:rPr>
                <w:sz w:val="16"/>
                <w:szCs w:val="16"/>
              </w:rPr>
            </w:pPr>
            <w:r w:rsidRPr="00E10F45">
              <w:rPr>
                <w:sz w:val="16"/>
                <w:szCs w:val="16"/>
              </w:rPr>
              <w:t xml:space="preserve">Personnummer, organisationsnummer </w:t>
            </w:r>
          </w:p>
          <w:p w14:paraId="234BE572" w14:textId="77777777" w:rsidR="00E17975" w:rsidRPr="00E10F45" w:rsidRDefault="00E17975" w:rsidP="000F52FC">
            <w:pPr>
              <w:pStyle w:val="Default"/>
              <w:spacing w:before="40"/>
              <w:rPr>
                <w:sz w:val="16"/>
                <w:szCs w:val="16"/>
              </w:rPr>
            </w:pPr>
          </w:p>
          <w:p w14:paraId="31AE03B5" w14:textId="77777777" w:rsidR="00E17975" w:rsidRPr="00E10F45" w:rsidRDefault="00E17975" w:rsidP="000F52FC">
            <w:pPr>
              <w:pStyle w:val="Default"/>
              <w:spacing w:before="40"/>
              <w:rPr>
                <w:sz w:val="16"/>
                <w:szCs w:val="16"/>
              </w:rPr>
            </w:pPr>
            <w:r w:rsidRPr="00E10F45">
              <w:rPr>
                <w:sz w:val="16"/>
                <w:szCs w:val="16"/>
              </w:rPr>
              <w:t xml:space="preserve"> </w:t>
            </w:r>
          </w:p>
        </w:tc>
      </w:tr>
      <w:tr w:rsidR="00E17975" w:rsidRPr="00E10F45" w14:paraId="683BF9D3" w14:textId="77777777" w:rsidTr="000F52FC">
        <w:trPr>
          <w:trHeight w:val="93"/>
        </w:trPr>
        <w:tc>
          <w:tcPr>
            <w:tcW w:w="9909" w:type="dxa"/>
            <w:gridSpan w:val="4"/>
            <w:tcBorders>
              <w:top w:val="single" w:sz="8" w:space="0" w:color="000000"/>
              <w:bottom w:val="single" w:sz="8" w:space="0" w:color="000000"/>
            </w:tcBorders>
          </w:tcPr>
          <w:p w14:paraId="1C0F4492" w14:textId="77777777" w:rsidR="00E17975" w:rsidRPr="00E10F45" w:rsidRDefault="00E17975" w:rsidP="000F52FC">
            <w:pPr>
              <w:pStyle w:val="Default"/>
              <w:spacing w:before="40"/>
              <w:rPr>
                <w:sz w:val="16"/>
                <w:szCs w:val="16"/>
              </w:rPr>
            </w:pPr>
            <w:r w:rsidRPr="00E10F45">
              <w:rPr>
                <w:sz w:val="16"/>
                <w:szCs w:val="16"/>
              </w:rPr>
              <w:t>Adress</w:t>
            </w:r>
          </w:p>
          <w:p w14:paraId="10C6479E" w14:textId="77777777" w:rsidR="00E17975" w:rsidRPr="00E10F45" w:rsidRDefault="00E17975" w:rsidP="000F52FC">
            <w:pPr>
              <w:pStyle w:val="Default"/>
              <w:spacing w:before="40"/>
              <w:rPr>
                <w:sz w:val="16"/>
                <w:szCs w:val="16"/>
              </w:rPr>
            </w:pPr>
          </w:p>
          <w:p w14:paraId="21B6432E" w14:textId="77777777" w:rsidR="00E17975" w:rsidRPr="00E10F45" w:rsidRDefault="00E17975" w:rsidP="000F52FC">
            <w:pPr>
              <w:pStyle w:val="Default"/>
              <w:spacing w:before="40"/>
              <w:rPr>
                <w:sz w:val="16"/>
                <w:szCs w:val="16"/>
              </w:rPr>
            </w:pPr>
            <w:r w:rsidRPr="00E10F45">
              <w:rPr>
                <w:sz w:val="16"/>
                <w:szCs w:val="16"/>
              </w:rPr>
              <w:t xml:space="preserve"> </w:t>
            </w:r>
          </w:p>
        </w:tc>
      </w:tr>
      <w:tr w:rsidR="00E17975" w:rsidRPr="00E10F45" w14:paraId="3206AD86" w14:textId="77777777" w:rsidTr="000F52FC">
        <w:trPr>
          <w:trHeight w:val="93"/>
        </w:trPr>
        <w:tc>
          <w:tcPr>
            <w:tcW w:w="3772" w:type="dxa"/>
            <w:tcBorders>
              <w:top w:val="single" w:sz="8" w:space="0" w:color="000000"/>
              <w:bottom w:val="single" w:sz="8" w:space="0" w:color="000000"/>
              <w:right w:val="single" w:sz="8" w:space="0" w:color="000000"/>
            </w:tcBorders>
          </w:tcPr>
          <w:p w14:paraId="5FEC03BE" w14:textId="77777777" w:rsidR="00E17975" w:rsidRPr="00E10F45" w:rsidRDefault="00E17975" w:rsidP="000F52FC">
            <w:pPr>
              <w:pStyle w:val="Default"/>
              <w:spacing w:before="40"/>
              <w:rPr>
                <w:sz w:val="16"/>
                <w:szCs w:val="16"/>
              </w:rPr>
            </w:pPr>
            <w:r w:rsidRPr="00E10F45">
              <w:rPr>
                <w:sz w:val="16"/>
                <w:szCs w:val="16"/>
              </w:rPr>
              <w:t>Postnummer</w:t>
            </w:r>
          </w:p>
          <w:p w14:paraId="7C588608" w14:textId="77777777" w:rsidR="00E17975" w:rsidRPr="00E10F45" w:rsidRDefault="00E17975" w:rsidP="000F52FC">
            <w:pPr>
              <w:pStyle w:val="Default"/>
              <w:spacing w:before="40"/>
              <w:rPr>
                <w:sz w:val="16"/>
                <w:szCs w:val="16"/>
              </w:rPr>
            </w:pPr>
            <w:r w:rsidRPr="00E10F45">
              <w:rPr>
                <w:sz w:val="16"/>
                <w:szCs w:val="16"/>
              </w:rPr>
              <w:t xml:space="preserve"> </w:t>
            </w:r>
          </w:p>
          <w:p w14:paraId="6B1AE454" w14:textId="77777777" w:rsidR="00E17975" w:rsidRPr="00E10F45" w:rsidRDefault="00E17975" w:rsidP="000F52FC">
            <w:pPr>
              <w:pStyle w:val="Default"/>
              <w:spacing w:before="40"/>
              <w:rPr>
                <w:sz w:val="16"/>
                <w:szCs w:val="16"/>
              </w:rPr>
            </w:pPr>
          </w:p>
        </w:tc>
        <w:tc>
          <w:tcPr>
            <w:tcW w:w="4503" w:type="dxa"/>
            <w:gridSpan w:val="2"/>
            <w:tcBorders>
              <w:top w:val="single" w:sz="8" w:space="0" w:color="000000"/>
              <w:left w:val="single" w:sz="8" w:space="0" w:color="000000"/>
              <w:bottom w:val="single" w:sz="8" w:space="0" w:color="000000"/>
              <w:right w:val="single" w:sz="8" w:space="0" w:color="000000"/>
            </w:tcBorders>
          </w:tcPr>
          <w:p w14:paraId="01B65B70" w14:textId="77777777" w:rsidR="00E17975" w:rsidRPr="00E10F45" w:rsidRDefault="00E17975" w:rsidP="000F52FC">
            <w:pPr>
              <w:pStyle w:val="Default"/>
              <w:spacing w:before="40"/>
              <w:rPr>
                <w:sz w:val="16"/>
                <w:szCs w:val="16"/>
              </w:rPr>
            </w:pPr>
            <w:r w:rsidRPr="00E10F45">
              <w:rPr>
                <w:sz w:val="16"/>
                <w:szCs w:val="16"/>
              </w:rPr>
              <w:t xml:space="preserve">Postort </w:t>
            </w:r>
          </w:p>
        </w:tc>
        <w:tc>
          <w:tcPr>
            <w:tcW w:w="1634" w:type="dxa"/>
            <w:tcBorders>
              <w:top w:val="single" w:sz="8" w:space="0" w:color="000000"/>
              <w:left w:val="single" w:sz="8" w:space="0" w:color="000000"/>
              <w:bottom w:val="single" w:sz="8" w:space="0" w:color="000000"/>
            </w:tcBorders>
          </w:tcPr>
          <w:p w14:paraId="4BDE80F9" w14:textId="77777777" w:rsidR="00E17975" w:rsidRPr="00E10F45" w:rsidRDefault="00E17975" w:rsidP="000F52FC">
            <w:pPr>
              <w:pStyle w:val="Default"/>
              <w:spacing w:before="40"/>
              <w:rPr>
                <w:sz w:val="16"/>
                <w:szCs w:val="16"/>
              </w:rPr>
            </w:pPr>
            <w:r w:rsidRPr="00E10F45">
              <w:rPr>
                <w:sz w:val="16"/>
                <w:szCs w:val="16"/>
              </w:rPr>
              <w:t xml:space="preserve">Land (om ej Sverige) </w:t>
            </w:r>
          </w:p>
        </w:tc>
      </w:tr>
      <w:tr w:rsidR="00E17975" w:rsidRPr="00E10F45" w14:paraId="3A4EF0A0" w14:textId="77777777" w:rsidTr="000F52FC">
        <w:trPr>
          <w:trHeight w:val="93"/>
        </w:trPr>
        <w:tc>
          <w:tcPr>
            <w:tcW w:w="7525" w:type="dxa"/>
            <w:gridSpan w:val="2"/>
            <w:tcBorders>
              <w:top w:val="single" w:sz="8" w:space="0" w:color="000000"/>
              <w:bottom w:val="single" w:sz="8" w:space="0" w:color="000000"/>
              <w:right w:val="single" w:sz="8" w:space="0" w:color="000000"/>
            </w:tcBorders>
          </w:tcPr>
          <w:p w14:paraId="453BA8B9" w14:textId="77777777" w:rsidR="00E17975" w:rsidRPr="00E10F45" w:rsidRDefault="00E17975" w:rsidP="000F52FC">
            <w:pPr>
              <w:pStyle w:val="Default"/>
              <w:spacing w:before="40"/>
              <w:rPr>
                <w:sz w:val="16"/>
                <w:szCs w:val="16"/>
              </w:rPr>
            </w:pPr>
            <w:r w:rsidRPr="00E10F45">
              <w:rPr>
                <w:sz w:val="16"/>
                <w:szCs w:val="16"/>
              </w:rPr>
              <w:t>Telefon</w:t>
            </w:r>
          </w:p>
          <w:p w14:paraId="1CC4A025" w14:textId="77777777" w:rsidR="00E17975" w:rsidRPr="00E10F45" w:rsidRDefault="00E17975" w:rsidP="000F52FC">
            <w:pPr>
              <w:pStyle w:val="Default"/>
              <w:spacing w:before="40"/>
              <w:rPr>
                <w:sz w:val="14"/>
                <w:szCs w:val="14"/>
              </w:rPr>
            </w:pPr>
          </w:p>
          <w:p w14:paraId="3E40643D" w14:textId="77777777" w:rsidR="00E17975" w:rsidRPr="00E10F45" w:rsidRDefault="00E17975" w:rsidP="000F52FC">
            <w:pPr>
              <w:pStyle w:val="Default"/>
              <w:spacing w:before="40"/>
              <w:rPr>
                <w:sz w:val="14"/>
                <w:szCs w:val="14"/>
              </w:rPr>
            </w:pPr>
            <w:r w:rsidRPr="00E10F45">
              <w:rPr>
                <w:sz w:val="14"/>
                <w:szCs w:val="14"/>
              </w:rPr>
              <w:t xml:space="preserve"> </w:t>
            </w:r>
          </w:p>
        </w:tc>
        <w:tc>
          <w:tcPr>
            <w:tcW w:w="2384" w:type="dxa"/>
            <w:gridSpan w:val="2"/>
            <w:tcBorders>
              <w:top w:val="single" w:sz="8" w:space="0" w:color="000000"/>
              <w:left w:val="single" w:sz="8" w:space="0" w:color="000000"/>
              <w:bottom w:val="single" w:sz="8" w:space="0" w:color="000000"/>
            </w:tcBorders>
          </w:tcPr>
          <w:p w14:paraId="475245DC" w14:textId="77777777" w:rsidR="00E17975" w:rsidRPr="00E10F45" w:rsidRDefault="00E17975" w:rsidP="000F52FC">
            <w:pPr>
              <w:pStyle w:val="Default"/>
              <w:spacing w:before="40"/>
              <w:rPr>
                <w:sz w:val="16"/>
                <w:szCs w:val="16"/>
              </w:rPr>
            </w:pPr>
            <w:r w:rsidRPr="00E10F45">
              <w:rPr>
                <w:sz w:val="16"/>
                <w:szCs w:val="16"/>
              </w:rPr>
              <w:t xml:space="preserve">Mobiltelefon </w:t>
            </w:r>
          </w:p>
        </w:tc>
      </w:tr>
      <w:tr w:rsidR="00E17975" w:rsidRPr="00E10F45" w14:paraId="441393AA" w14:textId="77777777" w:rsidTr="000F52FC">
        <w:trPr>
          <w:trHeight w:val="93"/>
        </w:trPr>
        <w:tc>
          <w:tcPr>
            <w:tcW w:w="9909" w:type="dxa"/>
            <w:gridSpan w:val="4"/>
            <w:tcBorders>
              <w:top w:val="single" w:sz="8" w:space="0" w:color="000000"/>
              <w:bottom w:val="single" w:sz="8" w:space="0" w:color="000000"/>
            </w:tcBorders>
          </w:tcPr>
          <w:p w14:paraId="0171EC97" w14:textId="77777777" w:rsidR="00E17975" w:rsidRPr="00E10F45" w:rsidRDefault="00E17975" w:rsidP="000F52FC">
            <w:pPr>
              <w:pStyle w:val="Default"/>
              <w:spacing w:before="40"/>
              <w:rPr>
                <w:sz w:val="16"/>
                <w:szCs w:val="16"/>
              </w:rPr>
            </w:pPr>
            <w:r w:rsidRPr="00E10F45">
              <w:rPr>
                <w:sz w:val="16"/>
                <w:szCs w:val="16"/>
              </w:rPr>
              <w:t>Epostadress</w:t>
            </w:r>
          </w:p>
          <w:p w14:paraId="0A8E14C1" w14:textId="77777777" w:rsidR="00E17975" w:rsidRPr="00E10F45" w:rsidRDefault="00E17975" w:rsidP="000F52FC">
            <w:pPr>
              <w:pStyle w:val="Default"/>
              <w:spacing w:before="40"/>
              <w:rPr>
                <w:sz w:val="14"/>
                <w:szCs w:val="14"/>
              </w:rPr>
            </w:pPr>
          </w:p>
          <w:p w14:paraId="07BEF6ED" w14:textId="77777777" w:rsidR="00E17975" w:rsidRPr="00E10F45" w:rsidRDefault="00E17975" w:rsidP="000F52FC">
            <w:pPr>
              <w:pStyle w:val="Default"/>
              <w:spacing w:before="40"/>
              <w:rPr>
                <w:sz w:val="14"/>
                <w:szCs w:val="14"/>
              </w:rPr>
            </w:pPr>
            <w:r w:rsidRPr="00E10F45">
              <w:rPr>
                <w:sz w:val="14"/>
                <w:szCs w:val="14"/>
              </w:rPr>
              <w:t xml:space="preserve"> </w:t>
            </w:r>
          </w:p>
        </w:tc>
      </w:tr>
      <w:tr w:rsidR="00E17975" w:rsidRPr="00E10F45" w14:paraId="0F7A723D" w14:textId="77777777" w:rsidTr="000F52FC">
        <w:trPr>
          <w:trHeight w:val="119"/>
        </w:trPr>
        <w:tc>
          <w:tcPr>
            <w:tcW w:w="9909" w:type="dxa"/>
            <w:gridSpan w:val="4"/>
            <w:tcBorders>
              <w:top w:val="single" w:sz="8" w:space="0" w:color="000000"/>
              <w:bottom w:val="single" w:sz="8" w:space="0" w:color="000000"/>
            </w:tcBorders>
          </w:tcPr>
          <w:p w14:paraId="3E14AD5F" w14:textId="77777777" w:rsidR="00E17975" w:rsidRPr="00E10F45" w:rsidRDefault="00E17975" w:rsidP="000F52FC">
            <w:pPr>
              <w:autoSpaceDE w:val="0"/>
              <w:autoSpaceDN w:val="0"/>
              <w:adjustRightInd w:val="0"/>
              <w:spacing w:before="40"/>
              <w:rPr>
                <w:rFonts w:ascii="Arial" w:hAnsi="Arial" w:cs="Arial"/>
                <w:color w:val="000000"/>
                <w:sz w:val="16"/>
                <w:szCs w:val="16"/>
              </w:rPr>
            </w:pPr>
            <w:r w:rsidRPr="00E10F45">
              <w:rPr>
                <w:rFonts w:ascii="Arial" w:hAnsi="Arial" w:cs="Arial"/>
                <w:color w:val="000000"/>
                <w:sz w:val="16"/>
                <w:szCs w:val="16"/>
              </w:rPr>
              <w:t>Fastighetsbeteckning</w:t>
            </w:r>
          </w:p>
          <w:p w14:paraId="31266ECC" w14:textId="77777777" w:rsidR="00E17975" w:rsidRDefault="00E17975" w:rsidP="000F52FC">
            <w:pPr>
              <w:pStyle w:val="Default"/>
              <w:rPr>
                <w:sz w:val="22"/>
                <w:szCs w:val="22"/>
              </w:rPr>
            </w:pPr>
          </w:p>
          <w:p w14:paraId="3A4BF81E" w14:textId="099195A4" w:rsidR="0081630C" w:rsidRPr="00E10F45" w:rsidRDefault="0081630C" w:rsidP="000F52FC">
            <w:pPr>
              <w:pStyle w:val="Default"/>
              <w:rPr>
                <w:sz w:val="22"/>
                <w:szCs w:val="22"/>
              </w:rPr>
            </w:pPr>
          </w:p>
        </w:tc>
      </w:tr>
      <w:tr w:rsidR="00E17975" w:rsidRPr="00E10F45" w14:paraId="0A19E3A2" w14:textId="77777777" w:rsidTr="000F52FC">
        <w:trPr>
          <w:trHeight w:val="528"/>
        </w:trPr>
        <w:tc>
          <w:tcPr>
            <w:tcW w:w="9909" w:type="dxa"/>
            <w:gridSpan w:val="4"/>
            <w:tcBorders>
              <w:top w:val="single" w:sz="8" w:space="0" w:color="000000"/>
              <w:bottom w:val="single" w:sz="8" w:space="0" w:color="000000"/>
            </w:tcBorders>
          </w:tcPr>
          <w:p w14:paraId="677D51BE" w14:textId="77777777" w:rsidR="00E17975" w:rsidRPr="00E10F45" w:rsidRDefault="00E17975" w:rsidP="000F52FC">
            <w:pPr>
              <w:pStyle w:val="Default"/>
              <w:ind w:left="284" w:hanging="284"/>
              <w:rPr>
                <w:sz w:val="16"/>
                <w:szCs w:val="16"/>
              </w:rPr>
            </w:pPr>
            <w:r w:rsidRPr="00E10F45">
              <w:rPr>
                <w:sz w:val="16"/>
                <w:szCs w:val="16"/>
              </w:rPr>
              <w:t>Byggnader som ska anslutas på fastigheten:</w:t>
            </w:r>
          </w:p>
          <w:p w14:paraId="4DB5E015" w14:textId="77777777" w:rsidR="00E17975" w:rsidRPr="00E10F45" w:rsidRDefault="00E17975" w:rsidP="000F52FC">
            <w:pPr>
              <w:pStyle w:val="Default"/>
              <w:ind w:left="284" w:hanging="284"/>
              <w:rPr>
                <w:sz w:val="16"/>
                <w:szCs w:val="16"/>
              </w:rPr>
            </w:pPr>
          </w:p>
          <w:p w14:paraId="55625B59" w14:textId="77777777" w:rsidR="00E17975" w:rsidRPr="00E10F45" w:rsidRDefault="00E17975" w:rsidP="000F52FC">
            <w:pPr>
              <w:pStyle w:val="Default"/>
              <w:ind w:left="284" w:hanging="284"/>
              <w:rPr>
                <w:sz w:val="16"/>
                <w:szCs w:val="16"/>
              </w:rPr>
            </w:pPr>
            <w:r w:rsidRPr="00E10F45">
              <w:rPr>
                <w:sz w:val="16"/>
                <w:szCs w:val="16"/>
              </w:rPr>
              <w:t xml:space="preserve">    Byggnad 1: __________________________________, antal anslutningar byggnad 1: ____ </w:t>
            </w:r>
          </w:p>
          <w:p w14:paraId="39573761" w14:textId="77777777" w:rsidR="00E17975" w:rsidRPr="00E10F45" w:rsidRDefault="00E17975" w:rsidP="000F52FC">
            <w:pPr>
              <w:pStyle w:val="Default"/>
              <w:rPr>
                <w:sz w:val="16"/>
                <w:szCs w:val="16"/>
              </w:rPr>
            </w:pPr>
          </w:p>
          <w:p w14:paraId="61F45A1B" w14:textId="77777777" w:rsidR="00E17975" w:rsidRPr="00E10F45" w:rsidRDefault="00E17975" w:rsidP="000F52FC">
            <w:pPr>
              <w:pStyle w:val="Default"/>
              <w:rPr>
                <w:sz w:val="16"/>
                <w:szCs w:val="16"/>
              </w:rPr>
            </w:pPr>
            <w:r w:rsidRPr="00E10F45">
              <w:rPr>
                <w:sz w:val="16"/>
                <w:szCs w:val="16"/>
              </w:rPr>
              <w:t xml:space="preserve">    Byggnad 2: __________________________________, antal anslutningar byggnad 2: ____</w:t>
            </w:r>
          </w:p>
          <w:p w14:paraId="76319DCA" w14:textId="77777777" w:rsidR="00E17975" w:rsidRPr="00E10F45" w:rsidRDefault="00E17975" w:rsidP="000F52FC">
            <w:pPr>
              <w:pStyle w:val="Default"/>
              <w:rPr>
                <w:sz w:val="16"/>
                <w:szCs w:val="16"/>
              </w:rPr>
            </w:pPr>
          </w:p>
          <w:p w14:paraId="687F425F" w14:textId="77777777" w:rsidR="00E17975" w:rsidRPr="00E10F45" w:rsidRDefault="00E17975" w:rsidP="000F52FC">
            <w:pPr>
              <w:pStyle w:val="Default"/>
              <w:rPr>
                <w:sz w:val="16"/>
                <w:szCs w:val="16"/>
              </w:rPr>
            </w:pPr>
            <w:r w:rsidRPr="00E10F45">
              <w:rPr>
                <w:sz w:val="16"/>
                <w:szCs w:val="16"/>
              </w:rPr>
              <w:t xml:space="preserve">    Byggnad 3: __________________________________, antal anslutningar byggnad 3: ____</w:t>
            </w:r>
          </w:p>
          <w:p w14:paraId="7522173E" w14:textId="77777777" w:rsidR="00E17975" w:rsidRPr="00E10F45" w:rsidRDefault="00E17975" w:rsidP="000F52FC">
            <w:pPr>
              <w:pStyle w:val="Default"/>
              <w:rPr>
                <w:sz w:val="16"/>
                <w:szCs w:val="16"/>
              </w:rPr>
            </w:pPr>
          </w:p>
          <w:p w14:paraId="37E29278" w14:textId="77777777" w:rsidR="00E17975" w:rsidRPr="00E10F45" w:rsidRDefault="00E17975" w:rsidP="000F52FC">
            <w:pPr>
              <w:pStyle w:val="Default"/>
              <w:ind w:left="284" w:hanging="284"/>
              <w:rPr>
                <w:sz w:val="16"/>
                <w:szCs w:val="16"/>
              </w:rPr>
            </w:pPr>
          </w:p>
        </w:tc>
      </w:tr>
      <w:tr w:rsidR="00E17975" w:rsidRPr="00E10F45" w14:paraId="231912BD" w14:textId="77777777" w:rsidTr="000F52FC">
        <w:trPr>
          <w:trHeight w:val="528"/>
        </w:trPr>
        <w:tc>
          <w:tcPr>
            <w:tcW w:w="9909" w:type="dxa"/>
            <w:gridSpan w:val="4"/>
            <w:tcBorders>
              <w:top w:val="single" w:sz="8" w:space="0" w:color="000000"/>
              <w:bottom w:val="single" w:sz="8" w:space="0" w:color="000000"/>
            </w:tcBorders>
          </w:tcPr>
          <w:p w14:paraId="1E3E6FC2" w14:textId="5C4A093E" w:rsidR="00E17975" w:rsidRPr="00E10F45" w:rsidRDefault="00E17975" w:rsidP="000F52FC">
            <w:pPr>
              <w:pStyle w:val="Default"/>
              <w:ind w:left="284" w:hanging="284"/>
              <w:jc w:val="both"/>
              <w:rPr>
                <w:sz w:val="16"/>
                <w:szCs w:val="16"/>
              </w:rPr>
            </w:pPr>
            <w:r w:rsidRPr="00E10F45">
              <w:t>􀁆</w:t>
            </w:r>
            <w:r w:rsidRPr="00E10F45">
              <w:rPr>
                <w:sz w:val="16"/>
                <w:szCs w:val="16"/>
              </w:rPr>
              <w:t xml:space="preserve"> Jag vill</w:t>
            </w:r>
            <w:r w:rsidR="00AC0C36">
              <w:rPr>
                <w:sz w:val="16"/>
                <w:szCs w:val="16"/>
              </w:rPr>
              <w:t xml:space="preserve"> ansluta mig till föreningen</w:t>
            </w:r>
            <w:r w:rsidR="009B731B">
              <w:rPr>
                <w:sz w:val="16"/>
                <w:szCs w:val="16"/>
              </w:rPr>
              <w:t>s</w:t>
            </w:r>
            <w:r w:rsidR="00AC0C36">
              <w:rPr>
                <w:sz w:val="16"/>
                <w:szCs w:val="16"/>
              </w:rPr>
              <w:t xml:space="preserve"> gruppavtal</w:t>
            </w:r>
            <w:r w:rsidR="00300535">
              <w:rPr>
                <w:sz w:val="16"/>
                <w:szCs w:val="16"/>
              </w:rPr>
              <w:t>.</w:t>
            </w:r>
          </w:p>
          <w:p w14:paraId="5C5217E7" w14:textId="77777777" w:rsidR="00E17975" w:rsidRPr="00E10F45" w:rsidRDefault="00E17975" w:rsidP="000F52FC">
            <w:pPr>
              <w:pStyle w:val="Default"/>
              <w:ind w:left="284" w:hanging="284"/>
              <w:jc w:val="both"/>
              <w:rPr>
                <w:sz w:val="16"/>
                <w:szCs w:val="16"/>
              </w:rPr>
            </w:pPr>
          </w:p>
          <w:p w14:paraId="0B3ACD73" w14:textId="676ABD1D" w:rsidR="009B731B" w:rsidRPr="00E10F45" w:rsidRDefault="00E17975" w:rsidP="009B731B">
            <w:pPr>
              <w:pStyle w:val="Default"/>
              <w:ind w:left="284" w:hanging="284"/>
              <w:jc w:val="both"/>
              <w:rPr>
                <w:sz w:val="16"/>
                <w:szCs w:val="16"/>
              </w:rPr>
            </w:pPr>
            <w:r w:rsidRPr="00E10F45">
              <w:t xml:space="preserve">􀁆 </w:t>
            </w:r>
            <w:r w:rsidRPr="00E10F45">
              <w:rPr>
                <w:sz w:val="16"/>
                <w:szCs w:val="16"/>
              </w:rPr>
              <w:t>Jag vill</w:t>
            </w:r>
            <w:r w:rsidR="009B731B">
              <w:rPr>
                <w:sz w:val="16"/>
                <w:szCs w:val="16"/>
              </w:rPr>
              <w:t xml:space="preserve"> </w:t>
            </w:r>
            <w:r w:rsidR="00300535">
              <w:rPr>
                <w:sz w:val="16"/>
                <w:szCs w:val="16"/>
              </w:rPr>
              <w:t>teckna egna avtal med tjänsteleverantör</w:t>
            </w:r>
            <w:r w:rsidR="005B549E">
              <w:rPr>
                <w:sz w:val="16"/>
                <w:szCs w:val="16"/>
              </w:rPr>
              <w:t>er.</w:t>
            </w:r>
          </w:p>
          <w:p w14:paraId="48E87DFC" w14:textId="77777777" w:rsidR="00E17975" w:rsidRPr="00E10F45" w:rsidRDefault="00E17975" w:rsidP="000F52FC">
            <w:pPr>
              <w:pStyle w:val="Default"/>
              <w:ind w:left="284" w:hanging="284"/>
              <w:jc w:val="both"/>
              <w:rPr>
                <w:sz w:val="16"/>
                <w:szCs w:val="16"/>
              </w:rPr>
            </w:pPr>
          </w:p>
          <w:p w14:paraId="1A35F588" w14:textId="77777777" w:rsidR="00E17975" w:rsidRPr="00E10F45" w:rsidRDefault="00E17975" w:rsidP="000F52FC">
            <w:pPr>
              <w:pStyle w:val="Default"/>
              <w:ind w:left="284" w:hanging="284"/>
              <w:jc w:val="both"/>
              <w:rPr>
                <w:sz w:val="16"/>
                <w:szCs w:val="16"/>
              </w:rPr>
            </w:pPr>
          </w:p>
        </w:tc>
      </w:tr>
    </w:tbl>
    <w:p w14:paraId="13F09635" w14:textId="77777777" w:rsidR="00E17975" w:rsidRPr="00E10F45" w:rsidRDefault="00E17975" w:rsidP="00E17975">
      <w:pPr>
        <w:autoSpaceDE w:val="0"/>
        <w:autoSpaceDN w:val="0"/>
        <w:adjustRightInd w:val="0"/>
        <w:spacing w:before="40"/>
        <w:rPr>
          <w:rFonts w:ascii="Arial" w:hAnsi="Arial" w:cs="Arial"/>
          <w:b/>
          <w:bCs/>
          <w:color w:val="000000"/>
          <w:sz w:val="28"/>
          <w:szCs w:val="28"/>
        </w:rPr>
      </w:pPr>
    </w:p>
    <w:p w14:paraId="0FBF35EA" w14:textId="77777777" w:rsidR="00E17975" w:rsidRPr="00E10F45" w:rsidRDefault="00E17975" w:rsidP="00E17975">
      <w:pPr>
        <w:autoSpaceDE w:val="0"/>
        <w:autoSpaceDN w:val="0"/>
        <w:adjustRightInd w:val="0"/>
        <w:spacing w:before="40"/>
        <w:rPr>
          <w:rFonts w:ascii="Arial" w:hAnsi="Arial" w:cs="Arial"/>
          <w:b/>
          <w:bCs/>
          <w:color w:val="000000"/>
          <w:sz w:val="28"/>
          <w:szCs w:val="28"/>
        </w:rPr>
      </w:pPr>
    </w:p>
    <w:p w14:paraId="35841080" w14:textId="77777777" w:rsidR="00E17975" w:rsidRPr="00E10F45" w:rsidRDefault="00E17975" w:rsidP="00E17975">
      <w:pPr>
        <w:autoSpaceDE w:val="0"/>
        <w:autoSpaceDN w:val="0"/>
        <w:adjustRightInd w:val="0"/>
        <w:rPr>
          <w:rFonts w:ascii="Arial" w:hAnsi="Arial" w:cs="Arial"/>
          <w:color w:val="000000"/>
        </w:rPr>
      </w:pPr>
    </w:p>
    <w:p w14:paraId="2679C4B6" w14:textId="5627E106" w:rsidR="008B6E39" w:rsidRDefault="008B6E39">
      <w:pPr>
        <w:rPr>
          <w:rFonts w:ascii="Arial" w:hAnsi="Arial" w:cs="Arial"/>
          <w:b/>
          <w:bCs/>
          <w:color w:val="000000"/>
        </w:rPr>
      </w:pPr>
      <w:r>
        <w:rPr>
          <w:rFonts w:ascii="Arial" w:hAnsi="Arial" w:cs="Arial"/>
          <w:b/>
          <w:bCs/>
          <w:color w:val="000000"/>
        </w:rPr>
        <w:br w:type="page"/>
      </w:r>
    </w:p>
    <w:p w14:paraId="52F09512" w14:textId="77777777" w:rsidR="00E17975" w:rsidRPr="00E10F45" w:rsidRDefault="00E17975" w:rsidP="00E17975">
      <w:pPr>
        <w:tabs>
          <w:tab w:val="left" w:pos="480"/>
          <w:tab w:val="left" w:pos="720"/>
        </w:tabs>
        <w:autoSpaceDE w:val="0"/>
        <w:autoSpaceDN w:val="0"/>
        <w:adjustRightInd w:val="0"/>
        <w:ind w:right="143"/>
        <w:rPr>
          <w:rFonts w:ascii="Arial" w:hAnsi="Arial" w:cs="Arial"/>
          <w:b/>
          <w:bCs/>
          <w:color w:val="000000"/>
        </w:rPr>
      </w:pPr>
    </w:p>
    <w:p w14:paraId="287C352A" w14:textId="77777777" w:rsidR="00E17975" w:rsidRPr="00E17975" w:rsidRDefault="00E17975" w:rsidP="00E17975">
      <w:pPr>
        <w:pStyle w:val="Heading1"/>
        <w:ind w:left="432" w:hanging="432"/>
        <w:rPr>
          <w:rFonts w:ascii="Arial" w:hAnsi="Arial"/>
          <w:b/>
          <w:color w:val="000000" w:themeColor="text1"/>
          <w:sz w:val="24"/>
          <w:szCs w:val="24"/>
        </w:rPr>
      </w:pPr>
      <w:bookmarkStart w:id="0" w:name="_Toc82764128"/>
      <w:r w:rsidRPr="00E17975">
        <w:rPr>
          <w:rFonts w:ascii="Arial" w:hAnsi="Arial"/>
          <w:b/>
          <w:color w:val="000000" w:themeColor="text1"/>
          <w:sz w:val="24"/>
          <w:szCs w:val="24"/>
        </w:rPr>
        <w:t>1. Bakgrund och syfte</w:t>
      </w:r>
      <w:bookmarkEnd w:id="0"/>
    </w:p>
    <w:p w14:paraId="401044D4" w14:textId="04CD3440"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Föreningen äger och driver ett lokalt fibernät.</w:t>
      </w:r>
    </w:p>
    <w:p w14:paraId="4B2D582D" w14:textId="4F5A255C"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 xml:space="preserve">Fibernätet består av kanalisation, fiberkabel, skarvbrunnar och övrig utrustning för ett komplett passivt nät. </w:t>
      </w:r>
    </w:p>
    <w:p w14:paraId="64AF5593" w14:textId="04EF1794" w:rsidR="00E324C1"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Genom detta avtal får medlem tillgång till föreningens nät och kommunikation. Vad det gäller tjänster i nätet, som T</w:t>
      </w:r>
      <w:r w:rsidR="005B549E">
        <w:rPr>
          <w:rFonts w:ascii="Arial" w:hAnsi="Arial" w:cs="Arial"/>
          <w:color w:val="000000"/>
        </w:rPr>
        <w:t>V</w:t>
      </w:r>
      <w:r w:rsidRPr="00E10F45">
        <w:rPr>
          <w:rFonts w:ascii="Arial" w:hAnsi="Arial" w:cs="Arial"/>
          <w:color w:val="000000"/>
        </w:rPr>
        <w:t>, telefoni, Internet och andra digitala tjänster, så</w:t>
      </w:r>
      <w:r w:rsidR="00E324C1">
        <w:rPr>
          <w:rFonts w:ascii="Arial" w:hAnsi="Arial" w:cs="Arial"/>
          <w:color w:val="000000"/>
        </w:rPr>
        <w:t xml:space="preserve"> har föreningen förhandlat fram förmånliga gruppavtal med </w:t>
      </w:r>
      <w:r w:rsidR="00324C42">
        <w:rPr>
          <w:rFonts w:ascii="Arial" w:hAnsi="Arial" w:cs="Arial"/>
          <w:color w:val="000000"/>
        </w:rPr>
        <w:t xml:space="preserve">en </w:t>
      </w:r>
      <w:r w:rsidR="00E324C1">
        <w:rPr>
          <w:rFonts w:ascii="Arial" w:hAnsi="Arial" w:cs="Arial"/>
          <w:color w:val="000000"/>
        </w:rPr>
        <w:t xml:space="preserve">tjänsteleverantör, men </w:t>
      </w:r>
    </w:p>
    <w:p w14:paraId="259C840D" w14:textId="52BADE27" w:rsidR="00E1797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 xml:space="preserve">medlem </w:t>
      </w:r>
      <w:r w:rsidR="000C5C5A">
        <w:rPr>
          <w:rFonts w:ascii="Arial" w:hAnsi="Arial" w:cs="Arial"/>
          <w:color w:val="000000"/>
        </w:rPr>
        <w:t xml:space="preserve">kan träffa avtal med valfri </w:t>
      </w:r>
      <w:r w:rsidRPr="00E10F45">
        <w:rPr>
          <w:rFonts w:ascii="Arial" w:hAnsi="Arial" w:cs="Arial"/>
          <w:color w:val="000000"/>
        </w:rPr>
        <w:t>tjänsteleverantör</w:t>
      </w:r>
      <w:r w:rsidR="000C5C5A">
        <w:rPr>
          <w:rFonts w:ascii="Arial" w:hAnsi="Arial" w:cs="Arial"/>
          <w:color w:val="000000"/>
        </w:rPr>
        <w:t>.</w:t>
      </w:r>
    </w:p>
    <w:p w14:paraId="19D53168" w14:textId="77777777" w:rsidR="00324C42" w:rsidRDefault="00324C42" w:rsidP="00E17975">
      <w:pPr>
        <w:tabs>
          <w:tab w:val="left" w:pos="480"/>
          <w:tab w:val="left" w:pos="720"/>
        </w:tabs>
        <w:autoSpaceDE w:val="0"/>
        <w:autoSpaceDN w:val="0"/>
        <w:adjustRightInd w:val="0"/>
        <w:ind w:right="143"/>
        <w:rPr>
          <w:rFonts w:ascii="Arial" w:hAnsi="Arial" w:cs="Arial"/>
          <w:color w:val="000000"/>
        </w:rPr>
      </w:pPr>
    </w:p>
    <w:p w14:paraId="0082A810" w14:textId="59A4942C" w:rsidR="00E1797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Villkor för medlemskapet regleras av föreningens stadgar.</w:t>
      </w:r>
    </w:p>
    <w:p w14:paraId="2F763046" w14:textId="72E681D0" w:rsidR="00E17975" w:rsidRDefault="00E17975" w:rsidP="00E17975">
      <w:pPr>
        <w:tabs>
          <w:tab w:val="left" w:pos="480"/>
          <w:tab w:val="left" w:pos="720"/>
        </w:tabs>
        <w:autoSpaceDE w:val="0"/>
        <w:autoSpaceDN w:val="0"/>
        <w:adjustRightInd w:val="0"/>
        <w:ind w:right="143"/>
        <w:rPr>
          <w:rFonts w:ascii="Arial" w:hAnsi="Arial" w:cs="Arial"/>
          <w:color w:val="000000"/>
        </w:rPr>
      </w:pPr>
    </w:p>
    <w:p w14:paraId="100F0E9D" w14:textId="77777777" w:rsidR="006059AC" w:rsidRPr="00E10F45" w:rsidRDefault="006059AC" w:rsidP="00E17975">
      <w:pPr>
        <w:tabs>
          <w:tab w:val="left" w:pos="480"/>
          <w:tab w:val="left" w:pos="720"/>
        </w:tabs>
        <w:autoSpaceDE w:val="0"/>
        <w:autoSpaceDN w:val="0"/>
        <w:adjustRightInd w:val="0"/>
        <w:ind w:right="143"/>
        <w:rPr>
          <w:rFonts w:ascii="Arial" w:hAnsi="Arial" w:cs="Arial"/>
          <w:color w:val="000000"/>
        </w:rPr>
      </w:pPr>
    </w:p>
    <w:p w14:paraId="6426CBB0" w14:textId="77777777" w:rsidR="00E17975" w:rsidRPr="00E17975" w:rsidRDefault="00E17975" w:rsidP="00E17975">
      <w:pPr>
        <w:pStyle w:val="Heading1"/>
        <w:ind w:left="432" w:hanging="432"/>
        <w:rPr>
          <w:rFonts w:ascii="Arial" w:hAnsi="Arial"/>
          <w:b/>
          <w:color w:val="000000" w:themeColor="text1"/>
          <w:sz w:val="24"/>
          <w:szCs w:val="24"/>
        </w:rPr>
      </w:pPr>
      <w:bookmarkStart w:id="1" w:name="_Toc82764129"/>
      <w:r w:rsidRPr="00E17975">
        <w:rPr>
          <w:rFonts w:ascii="Arial" w:hAnsi="Arial"/>
          <w:b/>
          <w:color w:val="000000" w:themeColor="text1"/>
          <w:sz w:val="24"/>
          <w:szCs w:val="24"/>
        </w:rPr>
        <w:t>2. Anslutningsvillkor</w:t>
      </w:r>
      <w:bookmarkEnd w:id="1"/>
    </w:p>
    <w:p w14:paraId="3F61179C" w14:textId="77777777" w:rsidR="00E17975" w:rsidRPr="00E10F45" w:rsidRDefault="00E17975" w:rsidP="00E17975">
      <w:pPr>
        <w:tabs>
          <w:tab w:val="left" w:pos="480"/>
        </w:tabs>
        <w:autoSpaceDE w:val="0"/>
        <w:autoSpaceDN w:val="0"/>
        <w:adjustRightInd w:val="0"/>
        <w:ind w:left="142" w:right="143" w:hanging="142"/>
        <w:rPr>
          <w:rFonts w:ascii="Arial" w:hAnsi="Arial" w:cs="Arial"/>
          <w:b/>
          <w:i/>
          <w:color w:val="000000"/>
        </w:rPr>
      </w:pPr>
      <w:r w:rsidRPr="00E10F45">
        <w:rPr>
          <w:rFonts w:ascii="Arial" w:hAnsi="Arial" w:cs="Arial"/>
          <w:b/>
          <w:i/>
          <w:color w:val="000000"/>
        </w:rPr>
        <w:t>Föreningens åtagande</w:t>
      </w:r>
    </w:p>
    <w:p w14:paraId="0AD396CA" w14:textId="788698C7" w:rsidR="00E17975" w:rsidRPr="00E10F45" w:rsidRDefault="00E17975" w:rsidP="00E17975">
      <w:pPr>
        <w:tabs>
          <w:tab w:val="left" w:pos="48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Föreningen </w:t>
      </w:r>
      <w:r w:rsidR="006C6395">
        <w:rPr>
          <w:rFonts w:ascii="Arial" w:hAnsi="Arial" w:cs="Arial"/>
          <w:color w:val="000000"/>
        </w:rPr>
        <w:t>an</w:t>
      </w:r>
      <w:r w:rsidRPr="00E10F45">
        <w:rPr>
          <w:rFonts w:ascii="Arial" w:hAnsi="Arial" w:cs="Arial"/>
          <w:color w:val="000000"/>
        </w:rPr>
        <w:t xml:space="preserve">svarar för att upprätta anslutningar, på medlemmens Fastighet enligt ovan, till Föreningens fibernät och att upprätthålla den anslutna fastighetens förbindelse med andra fibernät samt fortlöpande tillhandahålla nätkapacitet för bl.a. data- och telekommunikation.  </w:t>
      </w:r>
    </w:p>
    <w:p w14:paraId="724C720F" w14:textId="08CAAB90" w:rsidR="00E17975" w:rsidRPr="00E10F45" w:rsidRDefault="00E17975" w:rsidP="00E17975">
      <w:pPr>
        <w:tabs>
          <w:tab w:val="left" w:pos="480"/>
        </w:tabs>
        <w:autoSpaceDE w:val="0"/>
        <w:autoSpaceDN w:val="0"/>
        <w:adjustRightInd w:val="0"/>
        <w:ind w:left="142" w:right="143" w:hanging="142"/>
        <w:rPr>
          <w:rFonts w:ascii="Arial" w:hAnsi="Arial" w:cs="Arial"/>
        </w:rPr>
      </w:pPr>
      <w:r w:rsidRPr="00E10F45">
        <w:rPr>
          <w:rFonts w:ascii="Arial" w:hAnsi="Arial" w:cs="Arial"/>
          <w:color w:val="000000"/>
        </w:rPr>
        <w:t xml:space="preserve">- Föreningen svarar för grävning och allt material fram till </w:t>
      </w:r>
      <w:r w:rsidR="001F5EAC">
        <w:rPr>
          <w:rFonts w:ascii="Arial" w:hAnsi="Arial" w:cs="Arial"/>
          <w:color w:val="000000"/>
        </w:rPr>
        <w:t>tomtgräns,</w:t>
      </w:r>
      <w:r w:rsidRPr="00E10F45">
        <w:rPr>
          <w:rFonts w:ascii="Arial" w:hAnsi="Arial" w:cs="Arial"/>
          <w:color w:val="000000"/>
        </w:rPr>
        <w:t xml:space="preserve"> samt avslutning av fiberkabel och </w:t>
      </w:r>
      <w:r w:rsidR="00E30C15">
        <w:rPr>
          <w:rFonts w:ascii="Arial" w:hAnsi="Arial" w:cs="Arial"/>
          <w:color w:val="000000"/>
        </w:rPr>
        <w:t xml:space="preserve">installation och </w:t>
      </w:r>
      <w:r w:rsidRPr="00E10F45">
        <w:rPr>
          <w:rFonts w:ascii="Arial" w:hAnsi="Arial" w:cs="Arial"/>
          <w:color w:val="000000"/>
        </w:rPr>
        <w:t xml:space="preserve">anslutning av mediaomvandlare i användarnod </w:t>
      </w:r>
      <w:r w:rsidRPr="00E10F45">
        <w:rPr>
          <w:rFonts w:ascii="Arial" w:hAnsi="Arial" w:cs="Arial"/>
        </w:rPr>
        <w:t xml:space="preserve">i överenskommen byggnad på Fastigheten. </w:t>
      </w:r>
    </w:p>
    <w:p w14:paraId="79C0AFDE" w14:textId="77777777" w:rsidR="00E17975" w:rsidRPr="00E10F45" w:rsidRDefault="00E17975" w:rsidP="00E17975">
      <w:pPr>
        <w:tabs>
          <w:tab w:val="left" w:pos="480"/>
        </w:tabs>
        <w:autoSpaceDE w:val="0"/>
        <w:autoSpaceDN w:val="0"/>
        <w:adjustRightInd w:val="0"/>
        <w:ind w:right="143"/>
        <w:rPr>
          <w:rFonts w:ascii="Arial" w:hAnsi="Arial" w:cs="Arial"/>
          <w:b/>
          <w:i/>
          <w:color w:val="000000"/>
        </w:rPr>
      </w:pPr>
      <w:r w:rsidRPr="00E10F45">
        <w:rPr>
          <w:rFonts w:ascii="Arial" w:hAnsi="Arial" w:cs="Arial"/>
          <w:b/>
          <w:i/>
          <w:color w:val="000000"/>
        </w:rPr>
        <w:t>Medlemmens åtagande</w:t>
      </w:r>
    </w:p>
    <w:p w14:paraId="4CD99FB3" w14:textId="32EAEA7A" w:rsidR="00C81F73" w:rsidRDefault="00E17975" w:rsidP="00C81F73">
      <w:pPr>
        <w:tabs>
          <w:tab w:val="left" w:pos="480"/>
          <w:tab w:val="left" w:pos="720"/>
        </w:tabs>
        <w:autoSpaceDE w:val="0"/>
        <w:autoSpaceDN w:val="0"/>
        <w:adjustRightInd w:val="0"/>
        <w:ind w:left="142" w:right="143" w:hanging="142"/>
        <w:rPr>
          <w:rFonts w:ascii="Arial" w:hAnsi="Arial" w:cs="Arial"/>
        </w:rPr>
      </w:pPr>
      <w:r w:rsidRPr="00E10F45">
        <w:rPr>
          <w:rFonts w:ascii="Arial" w:hAnsi="Arial" w:cs="Arial"/>
        </w:rPr>
        <w:t xml:space="preserve">- Medlemmen </w:t>
      </w:r>
      <w:r w:rsidR="00F858D2">
        <w:rPr>
          <w:rFonts w:ascii="Arial" w:hAnsi="Arial" w:cs="Arial"/>
        </w:rPr>
        <w:t xml:space="preserve">åtar sig att förlägga </w:t>
      </w:r>
      <w:r w:rsidR="00C81F73">
        <w:rPr>
          <w:rFonts w:ascii="Arial" w:hAnsi="Arial" w:cs="Arial"/>
        </w:rPr>
        <w:t>kanalisationen på egen tomt</w:t>
      </w:r>
      <w:r w:rsidR="00F77F93">
        <w:rPr>
          <w:rFonts w:ascii="Arial" w:hAnsi="Arial" w:cs="Arial"/>
        </w:rPr>
        <w:t>, samt dra in kanalisationen in i byggnad där användarnoden ska placeras.</w:t>
      </w:r>
    </w:p>
    <w:p w14:paraId="526DB86B" w14:textId="77777777" w:rsidR="00E17975" w:rsidRPr="00E10F45" w:rsidRDefault="00E17975" w:rsidP="00E17975">
      <w:pPr>
        <w:tabs>
          <w:tab w:val="left" w:pos="480"/>
          <w:tab w:val="left" w:pos="720"/>
        </w:tabs>
        <w:autoSpaceDE w:val="0"/>
        <w:autoSpaceDN w:val="0"/>
        <w:adjustRightInd w:val="0"/>
        <w:ind w:left="142" w:right="143" w:hanging="142"/>
        <w:rPr>
          <w:rFonts w:ascii="Arial" w:hAnsi="Arial" w:cs="Arial"/>
        </w:rPr>
      </w:pPr>
    </w:p>
    <w:p w14:paraId="5648BED5" w14:textId="77777777" w:rsidR="00E17975" w:rsidRPr="00E17975" w:rsidRDefault="00E17975" w:rsidP="00E17975">
      <w:pPr>
        <w:pStyle w:val="Heading1"/>
        <w:ind w:left="432" w:hanging="432"/>
        <w:rPr>
          <w:rFonts w:ascii="Arial" w:hAnsi="Arial"/>
          <w:b/>
          <w:color w:val="000000" w:themeColor="text1"/>
          <w:sz w:val="24"/>
          <w:szCs w:val="24"/>
        </w:rPr>
      </w:pPr>
      <w:bookmarkStart w:id="2" w:name="_Toc82764130"/>
      <w:r w:rsidRPr="00E17975">
        <w:rPr>
          <w:rFonts w:ascii="Arial" w:hAnsi="Arial"/>
          <w:b/>
          <w:color w:val="000000" w:themeColor="text1"/>
          <w:sz w:val="24"/>
          <w:szCs w:val="24"/>
        </w:rPr>
        <w:t>3. Användarvillkor</w:t>
      </w:r>
      <w:bookmarkEnd w:id="2"/>
    </w:p>
    <w:p w14:paraId="391F0595" w14:textId="2EA73E85" w:rsidR="006C6395" w:rsidRPr="006C6395" w:rsidRDefault="006C6395" w:rsidP="006C6395">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Medlemmen </w:t>
      </w:r>
      <w:r w:rsidRPr="00D53566">
        <w:rPr>
          <w:rFonts w:ascii="Arial" w:hAnsi="Arial" w:cs="Arial"/>
          <w:sz w:val="24"/>
          <w:szCs w:val="24"/>
        </w:rPr>
        <w:t>förbinder sig att ta del av föreningens stadgar och i övrigt följa av</w:t>
      </w:r>
      <w:r>
        <w:rPr>
          <w:rFonts w:ascii="Arial" w:hAnsi="Arial" w:cs="Arial"/>
          <w:sz w:val="24"/>
          <w:szCs w:val="24"/>
        </w:rPr>
        <w:t xml:space="preserve"> </w:t>
      </w:r>
      <w:r w:rsidRPr="00D53566">
        <w:rPr>
          <w:rFonts w:ascii="Arial" w:hAnsi="Arial" w:cs="Arial"/>
          <w:sz w:val="24"/>
          <w:szCs w:val="24"/>
        </w:rPr>
        <w:t>styrelsen och årsmöte antagna regler och förordningar.</w:t>
      </w:r>
    </w:p>
    <w:p w14:paraId="25245E48" w14:textId="5E9FF24B" w:rsidR="004F567F" w:rsidRPr="00CC3996" w:rsidRDefault="00E17975" w:rsidP="00CC3996">
      <w:pPr>
        <w:pStyle w:val="ListParagraph"/>
        <w:numPr>
          <w:ilvl w:val="0"/>
          <w:numId w:val="7"/>
        </w:numPr>
        <w:autoSpaceDE w:val="0"/>
        <w:autoSpaceDN w:val="0"/>
        <w:adjustRightInd w:val="0"/>
        <w:spacing w:after="0" w:line="240" w:lineRule="auto"/>
        <w:rPr>
          <w:rFonts w:ascii="Arial" w:hAnsi="Arial" w:cs="Arial"/>
          <w:sz w:val="24"/>
          <w:szCs w:val="24"/>
        </w:rPr>
      </w:pPr>
      <w:r w:rsidRPr="00CC3996">
        <w:rPr>
          <w:rFonts w:ascii="Arial" w:hAnsi="Arial" w:cs="Arial"/>
          <w:sz w:val="24"/>
          <w:szCs w:val="24"/>
        </w:rPr>
        <w:t>Den utrustning Medlemmen ansluter till fibernätet ska var godkänd för ändamålet.</w:t>
      </w:r>
    </w:p>
    <w:p w14:paraId="5BB93F76" w14:textId="77777777" w:rsidR="004F567F" w:rsidRPr="00CC3996" w:rsidRDefault="00E17975" w:rsidP="00CC3996">
      <w:pPr>
        <w:pStyle w:val="ListParagraph"/>
        <w:numPr>
          <w:ilvl w:val="0"/>
          <w:numId w:val="7"/>
        </w:numPr>
        <w:autoSpaceDE w:val="0"/>
        <w:autoSpaceDN w:val="0"/>
        <w:adjustRightInd w:val="0"/>
        <w:spacing w:after="0" w:line="240" w:lineRule="auto"/>
        <w:rPr>
          <w:rFonts w:ascii="Arial" w:hAnsi="Arial" w:cs="Arial"/>
          <w:sz w:val="24"/>
          <w:szCs w:val="24"/>
        </w:rPr>
      </w:pPr>
      <w:r w:rsidRPr="00CC3996">
        <w:rPr>
          <w:rFonts w:ascii="Arial" w:hAnsi="Arial" w:cs="Arial"/>
          <w:sz w:val="24"/>
          <w:szCs w:val="24"/>
        </w:rPr>
        <w:t>Medlemmen får inte manipulera eller belasta fibernätet på ett onormalt sätt</w:t>
      </w:r>
      <w:r w:rsidR="004F567F" w:rsidRPr="00CC3996">
        <w:rPr>
          <w:rFonts w:ascii="Arial" w:hAnsi="Arial" w:cs="Arial"/>
          <w:sz w:val="24"/>
          <w:szCs w:val="24"/>
        </w:rPr>
        <w:t>.</w:t>
      </w:r>
    </w:p>
    <w:p w14:paraId="4E013234" w14:textId="77777777" w:rsidR="00D22864" w:rsidRPr="00CC3996" w:rsidRDefault="00E17975" w:rsidP="00CC3996">
      <w:pPr>
        <w:pStyle w:val="ListParagraph"/>
        <w:numPr>
          <w:ilvl w:val="0"/>
          <w:numId w:val="7"/>
        </w:numPr>
        <w:autoSpaceDE w:val="0"/>
        <w:autoSpaceDN w:val="0"/>
        <w:adjustRightInd w:val="0"/>
        <w:spacing w:after="0" w:line="240" w:lineRule="auto"/>
        <w:rPr>
          <w:rFonts w:ascii="Arial" w:hAnsi="Arial" w:cs="Arial"/>
          <w:sz w:val="24"/>
          <w:szCs w:val="24"/>
        </w:rPr>
      </w:pPr>
      <w:r w:rsidRPr="00CC3996">
        <w:rPr>
          <w:rFonts w:ascii="Arial" w:hAnsi="Arial" w:cs="Arial"/>
          <w:sz w:val="24"/>
          <w:szCs w:val="24"/>
        </w:rPr>
        <w:t>Medlemmen får inte dela eller göra fibernätet tillgängligt till annat än eget bruk.</w:t>
      </w:r>
    </w:p>
    <w:p w14:paraId="03223C95" w14:textId="72F7154A" w:rsidR="00E17975" w:rsidRPr="00CC3996" w:rsidRDefault="00D22864" w:rsidP="00CC3996">
      <w:pPr>
        <w:pStyle w:val="ListParagraph"/>
        <w:numPr>
          <w:ilvl w:val="0"/>
          <w:numId w:val="7"/>
        </w:numPr>
        <w:autoSpaceDE w:val="0"/>
        <w:autoSpaceDN w:val="0"/>
        <w:adjustRightInd w:val="0"/>
        <w:spacing w:after="0" w:line="240" w:lineRule="auto"/>
        <w:rPr>
          <w:rFonts w:ascii="Arial" w:hAnsi="Arial" w:cs="Arial"/>
          <w:sz w:val="24"/>
          <w:szCs w:val="24"/>
        </w:rPr>
      </w:pPr>
      <w:r w:rsidRPr="00CC3996">
        <w:rPr>
          <w:rFonts w:ascii="Arial" w:hAnsi="Arial" w:cs="Arial"/>
          <w:sz w:val="24"/>
          <w:szCs w:val="24"/>
        </w:rPr>
        <w:t>F</w:t>
      </w:r>
      <w:r w:rsidR="00E17975" w:rsidRPr="00CC3996">
        <w:rPr>
          <w:rFonts w:ascii="Arial" w:hAnsi="Arial" w:cs="Arial"/>
          <w:sz w:val="24"/>
          <w:szCs w:val="24"/>
        </w:rPr>
        <w:t>öreningen äger rätt att efter påminnelse tillfälligt stänga av Medlemmens förbindelse</w:t>
      </w:r>
      <w:r w:rsidRPr="00CC3996">
        <w:rPr>
          <w:rFonts w:ascii="Arial" w:hAnsi="Arial" w:cs="Arial"/>
          <w:sz w:val="24"/>
          <w:szCs w:val="24"/>
        </w:rPr>
        <w:t xml:space="preserve"> </w:t>
      </w:r>
      <w:r w:rsidR="00E17975" w:rsidRPr="00CC3996">
        <w:rPr>
          <w:rFonts w:ascii="Arial" w:hAnsi="Arial" w:cs="Arial"/>
          <w:sz w:val="24"/>
          <w:szCs w:val="24"/>
        </w:rPr>
        <w:t xml:space="preserve">med fibernätet om ovanstående villkor inte efterlevs. Åtgärden beslutas av styrelsen. Medlemmen har inte rätt att få förekommande avgifter reducerade på grund av avstängningen. Vid upprepade allvarliga förseelser har Föreningen rätt att häva detta avtal, se nedan. </w:t>
      </w:r>
    </w:p>
    <w:p w14:paraId="537AD780" w14:textId="77777777" w:rsidR="00E17975" w:rsidRPr="00E10F45" w:rsidRDefault="00E17975" w:rsidP="00E17975">
      <w:pPr>
        <w:tabs>
          <w:tab w:val="left" w:pos="142"/>
          <w:tab w:val="left" w:pos="720"/>
        </w:tabs>
        <w:autoSpaceDE w:val="0"/>
        <w:autoSpaceDN w:val="0"/>
        <w:adjustRightInd w:val="0"/>
        <w:ind w:left="142" w:right="143" w:hanging="142"/>
        <w:rPr>
          <w:rFonts w:ascii="Arial" w:hAnsi="Arial" w:cs="Arial"/>
        </w:rPr>
      </w:pPr>
    </w:p>
    <w:p w14:paraId="2AAA2C42" w14:textId="77777777" w:rsidR="00E17975" w:rsidRPr="00E17975" w:rsidRDefault="00E17975" w:rsidP="00E17975">
      <w:pPr>
        <w:pStyle w:val="Heading1"/>
        <w:ind w:left="432" w:hanging="432"/>
        <w:rPr>
          <w:rFonts w:ascii="Arial" w:hAnsi="Arial"/>
          <w:b/>
          <w:color w:val="000000" w:themeColor="text1"/>
          <w:sz w:val="24"/>
          <w:szCs w:val="24"/>
        </w:rPr>
      </w:pPr>
      <w:bookmarkStart w:id="3" w:name="_Toc82764131"/>
      <w:r w:rsidRPr="00E17975">
        <w:rPr>
          <w:rFonts w:ascii="Arial" w:hAnsi="Arial"/>
          <w:b/>
          <w:color w:val="000000" w:themeColor="text1"/>
          <w:sz w:val="24"/>
          <w:szCs w:val="24"/>
        </w:rPr>
        <w:t>4. Avgifter</w:t>
      </w:r>
      <w:bookmarkEnd w:id="3"/>
      <w:r w:rsidRPr="00E17975">
        <w:rPr>
          <w:rFonts w:ascii="Arial" w:hAnsi="Arial"/>
          <w:b/>
          <w:color w:val="000000" w:themeColor="text1"/>
          <w:sz w:val="24"/>
          <w:szCs w:val="24"/>
        </w:rPr>
        <w:t xml:space="preserve"> </w:t>
      </w:r>
    </w:p>
    <w:p w14:paraId="3DBA0A38" w14:textId="34500AD3" w:rsidR="00143003" w:rsidRDefault="00143003" w:rsidP="00E17975">
      <w:pPr>
        <w:pStyle w:val="ListParagraph"/>
        <w:autoSpaceDE w:val="0"/>
        <w:autoSpaceDN w:val="0"/>
        <w:adjustRightInd w:val="0"/>
        <w:spacing w:after="0" w:line="240" w:lineRule="auto"/>
        <w:ind w:left="0"/>
        <w:rPr>
          <w:rFonts w:ascii="Arial" w:hAnsi="Arial" w:cs="Arial"/>
          <w:b/>
          <w:i/>
          <w:color w:val="000000"/>
          <w:sz w:val="24"/>
          <w:szCs w:val="24"/>
        </w:rPr>
      </w:pPr>
      <w:r>
        <w:rPr>
          <w:rFonts w:ascii="Arial" w:hAnsi="Arial" w:cs="Arial"/>
          <w:b/>
          <w:i/>
          <w:color w:val="000000"/>
          <w:sz w:val="24"/>
          <w:szCs w:val="24"/>
        </w:rPr>
        <w:t>Medlemsinsats</w:t>
      </w:r>
    </w:p>
    <w:p w14:paraId="5E764820" w14:textId="37EB6E46" w:rsidR="00143003" w:rsidRDefault="001F1851" w:rsidP="00E17975">
      <w:pPr>
        <w:pStyle w:val="ListParagraph"/>
        <w:autoSpaceDE w:val="0"/>
        <w:autoSpaceDN w:val="0"/>
        <w:adjustRightInd w:val="0"/>
        <w:spacing w:after="0" w:line="240" w:lineRule="auto"/>
        <w:ind w:left="0"/>
        <w:rPr>
          <w:rFonts w:ascii="Arial" w:hAnsi="Arial" w:cs="Arial"/>
          <w:b/>
          <w:i/>
          <w:color w:val="000000"/>
          <w:sz w:val="24"/>
          <w:szCs w:val="24"/>
        </w:rPr>
      </w:pPr>
      <w:r>
        <w:rPr>
          <w:rFonts w:ascii="Arial" w:hAnsi="Arial" w:cs="Arial"/>
          <w:sz w:val="24"/>
          <w:szCs w:val="24"/>
        </w:rPr>
        <w:t>Medlemsi</w:t>
      </w:r>
      <w:r w:rsidR="00143003" w:rsidRPr="00143003">
        <w:rPr>
          <w:rFonts w:ascii="Arial" w:hAnsi="Arial" w:cs="Arial"/>
          <w:sz w:val="24"/>
          <w:szCs w:val="24"/>
        </w:rPr>
        <w:t xml:space="preserve">nsatsen </w:t>
      </w:r>
      <w:r w:rsidR="00070065">
        <w:rPr>
          <w:rFonts w:ascii="Arial" w:hAnsi="Arial" w:cs="Arial"/>
          <w:sz w:val="24"/>
          <w:szCs w:val="24"/>
        </w:rPr>
        <w:t xml:space="preserve">är 17.000kr per anslutning. </w:t>
      </w:r>
    </w:p>
    <w:p w14:paraId="32C1976C" w14:textId="77777777" w:rsidR="00143003" w:rsidRDefault="00143003" w:rsidP="00E17975">
      <w:pPr>
        <w:pStyle w:val="ListParagraph"/>
        <w:autoSpaceDE w:val="0"/>
        <w:autoSpaceDN w:val="0"/>
        <w:adjustRightInd w:val="0"/>
        <w:spacing w:after="0" w:line="240" w:lineRule="auto"/>
        <w:ind w:left="0"/>
        <w:rPr>
          <w:rFonts w:ascii="Arial" w:hAnsi="Arial" w:cs="Arial"/>
          <w:b/>
          <w:i/>
          <w:color w:val="000000"/>
          <w:sz w:val="24"/>
          <w:szCs w:val="24"/>
        </w:rPr>
      </w:pPr>
    </w:p>
    <w:p w14:paraId="5D70B9E4" w14:textId="2526D997" w:rsidR="00E17975" w:rsidRPr="006B77B7" w:rsidRDefault="00E17975" w:rsidP="00E17975">
      <w:pPr>
        <w:pStyle w:val="ListParagraph"/>
        <w:autoSpaceDE w:val="0"/>
        <w:autoSpaceDN w:val="0"/>
        <w:adjustRightInd w:val="0"/>
        <w:spacing w:after="0" w:line="240" w:lineRule="auto"/>
        <w:ind w:left="0"/>
        <w:rPr>
          <w:rFonts w:ascii="Arial" w:hAnsi="Arial" w:cs="Arial"/>
          <w:b/>
          <w:i/>
          <w:color w:val="000000"/>
          <w:sz w:val="24"/>
          <w:szCs w:val="24"/>
        </w:rPr>
      </w:pPr>
      <w:r w:rsidRPr="006B77B7">
        <w:rPr>
          <w:rFonts w:ascii="Arial" w:hAnsi="Arial" w:cs="Arial"/>
          <w:b/>
          <w:i/>
          <w:color w:val="000000"/>
          <w:sz w:val="24"/>
          <w:szCs w:val="24"/>
        </w:rPr>
        <w:t xml:space="preserve">Anslutningsavgift </w:t>
      </w:r>
    </w:p>
    <w:p w14:paraId="37318AF0" w14:textId="5DF25416" w:rsidR="0006667E" w:rsidRDefault="0006667E" w:rsidP="00E1797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Anslutningsavgift är </w:t>
      </w:r>
      <w:r w:rsidR="00AF4501">
        <w:rPr>
          <w:rFonts w:ascii="Arial" w:hAnsi="Arial" w:cs="Arial"/>
          <w:sz w:val="24"/>
          <w:szCs w:val="24"/>
        </w:rPr>
        <w:t>12</w:t>
      </w:r>
      <w:r w:rsidR="004B12A0">
        <w:rPr>
          <w:rFonts w:ascii="Arial" w:hAnsi="Arial" w:cs="Arial"/>
          <w:sz w:val="24"/>
          <w:szCs w:val="24"/>
        </w:rPr>
        <w:t>.</w:t>
      </w:r>
      <w:r w:rsidR="00AF4501">
        <w:rPr>
          <w:rFonts w:ascii="Arial" w:hAnsi="Arial" w:cs="Arial"/>
          <w:sz w:val="24"/>
          <w:szCs w:val="24"/>
        </w:rPr>
        <w:t>500</w:t>
      </w:r>
      <w:r w:rsidR="00E17975" w:rsidRPr="008523C3">
        <w:rPr>
          <w:rFonts w:ascii="Arial" w:hAnsi="Arial" w:cs="Arial"/>
          <w:sz w:val="24"/>
          <w:szCs w:val="24"/>
        </w:rPr>
        <w:t>kr inklusive moms</w:t>
      </w:r>
      <w:r w:rsidR="008639B2">
        <w:rPr>
          <w:rFonts w:ascii="Arial" w:hAnsi="Arial" w:cs="Arial"/>
          <w:sz w:val="24"/>
          <w:szCs w:val="24"/>
        </w:rPr>
        <w:t>.</w:t>
      </w:r>
      <w:r w:rsidR="00CC3996">
        <w:rPr>
          <w:rFonts w:ascii="Arial" w:hAnsi="Arial" w:cs="Arial"/>
          <w:sz w:val="24"/>
          <w:szCs w:val="24"/>
        </w:rPr>
        <w:t xml:space="preserve"> Vid besvärliga förhållanden kan denna avgift </w:t>
      </w:r>
      <w:r w:rsidR="008C464F">
        <w:rPr>
          <w:rFonts w:ascii="Arial" w:hAnsi="Arial" w:cs="Arial"/>
          <w:sz w:val="24"/>
          <w:szCs w:val="24"/>
        </w:rPr>
        <w:t xml:space="preserve">vara högre. </w:t>
      </w:r>
    </w:p>
    <w:p w14:paraId="221FC47C" w14:textId="77777777" w:rsidR="003665C9" w:rsidRDefault="008639B2" w:rsidP="00E1797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 </w:t>
      </w:r>
    </w:p>
    <w:p w14:paraId="56A4DF07" w14:textId="77777777" w:rsidR="00D22864" w:rsidRPr="00D22864" w:rsidRDefault="00E17975" w:rsidP="00D22864">
      <w:pPr>
        <w:autoSpaceDE w:val="0"/>
        <w:autoSpaceDN w:val="0"/>
        <w:adjustRightInd w:val="0"/>
        <w:rPr>
          <w:rFonts w:ascii="Arial" w:hAnsi="Arial" w:cs="Arial"/>
        </w:rPr>
      </w:pPr>
      <w:r w:rsidRPr="00D22864">
        <w:rPr>
          <w:rFonts w:ascii="Arial" w:hAnsi="Arial" w:cs="Arial"/>
        </w:rPr>
        <w:lastRenderedPageBreak/>
        <w:t xml:space="preserve">Betalning </w:t>
      </w:r>
      <w:r w:rsidR="003665C9" w:rsidRPr="00D22864">
        <w:rPr>
          <w:rFonts w:ascii="Arial" w:hAnsi="Arial" w:cs="Arial"/>
        </w:rPr>
        <w:t xml:space="preserve">av ovanstående ska </w:t>
      </w:r>
      <w:r w:rsidRPr="00D22864">
        <w:rPr>
          <w:rFonts w:ascii="Arial" w:hAnsi="Arial" w:cs="Arial"/>
        </w:rPr>
        <w:t xml:space="preserve">ske till föreningens </w:t>
      </w:r>
      <w:r w:rsidR="008639B2" w:rsidRPr="00D22864">
        <w:rPr>
          <w:rFonts w:ascii="Arial" w:hAnsi="Arial" w:cs="Arial"/>
        </w:rPr>
        <w:t xml:space="preserve">bankgiro </w:t>
      </w:r>
      <w:r w:rsidR="00526D2B" w:rsidRPr="00D22864">
        <w:rPr>
          <w:rFonts w:ascii="Arial" w:hAnsi="Arial" w:cs="Arial"/>
        </w:rPr>
        <w:t>123-4418</w:t>
      </w:r>
      <w:r w:rsidR="007C0118" w:rsidRPr="00D22864">
        <w:rPr>
          <w:rFonts w:ascii="Arial" w:hAnsi="Arial" w:cs="Arial"/>
        </w:rPr>
        <w:t xml:space="preserve">, enligt följande: </w:t>
      </w:r>
    </w:p>
    <w:p w14:paraId="12BB28DE" w14:textId="004448AE" w:rsidR="00E17975" w:rsidRDefault="007C0118" w:rsidP="00D22864">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5.000kr i samband med medlemsansökan </w:t>
      </w:r>
    </w:p>
    <w:p w14:paraId="3C0E0403" w14:textId="5C7D7EC3" w:rsidR="007C0118" w:rsidRPr="008523C3" w:rsidRDefault="004F567F" w:rsidP="004F567F">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24.500</w:t>
      </w:r>
      <w:r w:rsidR="00CC3996">
        <w:rPr>
          <w:rFonts w:ascii="Arial" w:hAnsi="Arial" w:cs="Arial"/>
          <w:sz w:val="24"/>
          <w:szCs w:val="24"/>
        </w:rPr>
        <w:t xml:space="preserve"> </w:t>
      </w:r>
      <w:r w:rsidR="00EF165F">
        <w:rPr>
          <w:rFonts w:ascii="Arial" w:hAnsi="Arial" w:cs="Arial"/>
          <w:sz w:val="24"/>
          <w:szCs w:val="24"/>
        </w:rPr>
        <w:t xml:space="preserve">faktureras efter blåsning av fiber och </w:t>
      </w:r>
      <w:r w:rsidR="006637FB">
        <w:rPr>
          <w:rFonts w:ascii="Arial" w:hAnsi="Arial" w:cs="Arial"/>
          <w:sz w:val="24"/>
          <w:szCs w:val="24"/>
        </w:rPr>
        <w:t xml:space="preserve">installation av mediaomvandlare, med betalningsvillkor </w:t>
      </w:r>
      <w:r w:rsidR="00EF165F">
        <w:rPr>
          <w:rFonts w:ascii="Arial" w:hAnsi="Arial" w:cs="Arial"/>
          <w:sz w:val="24"/>
          <w:szCs w:val="24"/>
        </w:rPr>
        <w:t>30 dagar</w:t>
      </w:r>
      <w:r w:rsidR="006637FB">
        <w:rPr>
          <w:rFonts w:ascii="Arial" w:hAnsi="Arial" w:cs="Arial"/>
          <w:sz w:val="24"/>
          <w:szCs w:val="24"/>
        </w:rPr>
        <w:t xml:space="preserve">. </w:t>
      </w:r>
    </w:p>
    <w:p w14:paraId="311B74E3" w14:textId="77777777" w:rsidR="00E17975" w:rsidRPr="00E10F45" w:rsidRDefault="00E17975" w:rsidP="00E17975">
      <w:pPr>
        <w:autoSpaceDE w:val="0"/>
        <w:autoSpaceDN w:val="0"/>
        <w:adjustRightInd w:val="0"/>
        <w:ind w:right="-142"/>
        <w:rPr>
          <w:rFonts w:ascii="Arial" w:hAnsi="Arial" w:cs="Arial"/>
          <w:color w:val="000000"/>
        </w:rPr>
      </w:pPr>
    </w:p>
    <w:p w14:paraId="1D024DFA" w14:textId="77777777" w:rsidR="009D12F8" w:rsidRDefault="00726032" w:rsidP="009D12F8">
      <w:pPr>
        <w:rPr>
          <w:rFonts w:ascii="Arial" w:hAnsi="Arial" w:cs="Arial"/>
          <w:color w:val="000000"/>
        </w:rPr>
      </w:pPr>
      <w:r>
        <w:rPr>
          <w:rFonts w:ascii="Arial" w:hAnsi="Arial" w:cs="Arial"/>
          <w:b/>
          <w:i/>
          <w:color w:val="000000"/>
        </w:rPr>
        <w:t>Service</w:t>
      </w:r>
      <w:r w:rsidR="00E17975" w:rsidRPr="00E10F45">
        <w:rPr>
          <w:rFonts w:ascii="Arial" w:hAnsi="Arial" w:cs="Arial"/>
          <w:b/>
          <w:i/>
          <w:color w:val="000000"/>
        </w:rPr>
        <w:t>avgift</w:t>
      </w:r>
      <w:r w:rsidR="00E17975" w:rsidRPr="00E10F45">
        <w:rPr>
          <w:rFonts w:ascii="Arial" w:hAnsi="Arial" w:cs="Arial"/>
          <w:color w:val="000000"/>
        </w:rPr>
        <w:t xml:space="preserve"> </w:t>
      </w:r>
    </w:p>
    <w:p w14:paraId="7378BDCF" w14:textId="2C6B4C72" w:rsidR="00E17975" w:rsidRPr="00E10F45" w:rsidRDefault="00E17975" w:rsidP="006637FB">
      <w:pPr>
        <w:rPr>
          <w:rFonts w:ascii="Arial" w:hAnsi="Arial" w:cs="Arial"/>
          <w:color w:val="000000"/>
        </w:rPr>
      </w:pPr>
      <w:r w:rsidRPr="008523C3">
        <w:rPr>
          <w:rFonts w:ascii="Arial" w:hAnsi="Arial" w:cs="Arial"/>
          <w:color w:val="000000"/>
        </w:rPr>
        <w:t xml:space="preserve">Medlemmen ska löpande till föreningen betala </w:t>
      </w:r>
      <w:r w:rsidR="00AF4501">
        <w:rPr>
          <w:rFonts w:ascii="Arial" w:hAnsi="Arial" w:cs="Arial"/>
          <w:color w:val="000000"/>
        </w:rPr>
        <w:t>service</w:t>
      </w:r>
      <w:r w:rsidRPr="008523C3">
        <w:rPr>
          <w:rFonts w:ascii="Arial" w:hAnsi="Arial" w:cs="Arial"/>
          <w:color w:val="000000"/>
        </w:rPr>
        <w:t xml:space="preserve">avgift för varje anslutning.  </w:t>
      </w:r>
    </w:p>
    <w:p w14:paraId="7A169778" w14:textId="77777777" w:rsidR="00E17975" w:rsidRPr="00E10F45" w:rsidRDefault="00E17975" w:rsidP="00E17975">
      <w:pPr>
        <w:rPr>
          <w:rFonts w:ascii="Arial" w:hAnsi="Arial" w:cs="Arial"/>
        </w:rPr>
      </w:pPr>
      <w:r w:rsidRPr="00E10F45">
        <w:rPr>
          <w:rFonts w:ascii="Arial" w:hAnsi="Arial" w:cs="Arial"/>
          <w:color w:val="000000"/>
        </w:rPr>
        <w:t>Avgiften utgör ersättning för att föreningen upprätthåller den anslutna fastighetens förbindelse med andra fibernät, d.v.s. fortlöpande tillhandahåller nätkapacitet</w:t>
      </w:r>
      <w:r w:rsidRPr="00E10F45">
        <w:rPr>
          <w:rFonts w:ascii="Arial" w:hAnsi="Arial" w:cs="Arial"/>
          <w:color w:val="00B0F0"/>
        </w:rPr>
        <w:t xml:space="preserve"> </w:t>
      </w:r>
      <w:r w:rsidRPr="00E10F45">
        <w:rPr>
          <w:rFonts w:ascii="Arial" w:hAnsi="Arial" w:cs="Arial"/>
          <w:color w:val="000000"/>
        </w:rPr>
        <w:t xml:space="preserve">för bl.a. data- och telekommunikation.  Ersättningen ska täcka Föreningens kostnader för administration, underhåll, värdeminskning </w:t>
      </w:r>
      <w:r w:rsidRPr="00E10F45">
        <w:rPr>
          <w:rFonts w:ascii="Arial" w:hAnsi="Arial" w:cs="Arial"/>
        </w:rPr>
        <w:t xml:space="preserve">på fibernätet m.m. (enligt självkostnadsprincipen). </w:t>
      </w:r>
    </w:p>
    <w:p w14:paraId="4FBDDEBD" w14:textId="2B607BBF" w:rsidR="00E17975" w:rsidRDefault="00E17975" w:rsidP="00E17975">
      <w:pPr>
        <w:pStyle w:val="ListParagraph"/>
        <w:autoSpaceDE w:val="0"/>
        <w:autoSpaceDN w:val="0"/>
        <w:adjustRightInd w:val="0"/>
        <w:ind w:left="0"/>
        <w:rPr>
          <w:rFonts w:ascii="Arial" w:hAnsi="Arial" w:cs="Arial"/>
          <w:sz w:val="24"/>
          <w:szCs w:val="24"/>
        </w:rPr>
      </w:pPr>
      <w:r w:rsidRPr="008523C3">
        <w:rPr>
          <w:rFonts w:ascii="Arial" w:hAnsi="Arial" w:cs="Arial"/>
          <w:sz w:val="24"/>
          <w:szCs w:val="24"/>
        </w:rPr>
        <w:t xml:space="preserve">Avgiften fastställs fortlöpande av Föreningens styrelse. För aktiva anslutningar ska avgiften beräknas utifrån föreningens totala kostnader enligt ovan. För ej aktiverade anslutningar får endast en lägre avgift debiteras för upprätthållande av nät. </w:t>
      </w:r>
    </w:p>
    <w:p w14:paraId="2F78090F" w14:textId="2B00408B" w:rsidR="006637FB" w:rsidRPr="008523C3" w:rsidRDefault="006637FB" w:rsidP="00E17975">
      <w:pPr>
        <w:pStyle w:val="ListParagraph"/>
        <w:autoSpaceDE w:val="0"/>
        <w:autoSpaceDN w:val="0"/>
        <w:adjustRightInd w:val="0"/>
        <w:ind w:left="0"/>
        <w:rPr>
          <w:rFonts w:ascii="Arial" w:hAnsi="Arial" w:cs="Arial"/>
          <w:sz w:val="24"/>
          <w:szCs w:val="24"/>
        </w:rPr>
      </w:pPr>
      <w:r>
        <w:rPr>
          <w:rFonts w:ascii="Arial" w:hAnsi="Arial" w:cs="Arial"/>
          <w:color w:val="000000"/>
          <w:sz w:val="24"/>
          <w:szCs w:val="24"/>
        </w:rPr>
        <w:t>För närvarande är serviceavgiften 612kr / år</w:t>
      </w:r>
    </w:p>
    <w:p w14:paraId="2D6D8C4E" w14:textId="77777777" w:rsidR="009D12F8" w:rsidRDefault="009D12F8" w:rsidP="00E17975">
      <w:pPr>
        <w:pStyle w:val="ListParagraph"/>
        <w:autoSpaceDE w:val="0"/>
        <w:autoSpaceDN w:val="0"/>
        <w:adjustRightInd w:val="0"/>
        <w:spacing w:after="0" w:line="240" w:lineRule="auto"/>
        <w:ind w:left="0"/>
        <w:rPr>
          <w:rFonts w:ascii="Arial" w:hAnsi="Arial" w:cs="Arial"/>
          <w:sz w:val="24"/>
          <w:szCs w:val="24"/>
        </w:rPr>
      </w:pPr>
    </w:p>
    <w:p w14:paraId="4216D426" w14:textId="6ADDECF7" w:rsidR="00E17975" w:rsidRPr="008523C3" w:rsidRDefault="007F7337" w:rsidP="00E1797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S</w:t>
      </w:r>
      <w:r w:rsidR="009D12F8">
        <w:rPr>
          <w:rFonts w:ascii="Arial" w:hAnsi="Arial" w:cs="Arial"/>
          <w:sz w:val="24"/>
          <w:szCs w:val="24"/>
        </w:rPr>
        <w:t>ervice</w:t>
      </w:r>
      <w:r>
        <w:rPr>
          <w:rFonts w:ascii="Arial" w:hAnsi="Arial" w:cs="Arial"/>
          <w:sz w:val="24"/>
          <w:szCs w:val="24"/>
        </w:rPr>
        <w:t xml:space="preserve">avgift </w:t>
      </w:r>
      <w:r w:rsidR="00E17975" w:rsidRPr="008523C3">
        <w:rPr>
          <w:rFonts w:ascii="Arial" w:hAnsi="Arial" w:cs="Arial"/>
          <w:sz w:val="24"/>
          <w:szCs w:val="24"/>
        </w:rPr>
        <w:t xml:space="preserve">faktureras medlem </w:t>
      </w:r>
      <w:r>
        <w:rPr>
          <w:rFonts w:ascii="Arial" w:hAnsi="Arial" w:cs="Arial"/>
          <w:sz w:val="24"/>
          <w:szCs w:val="24"/>
        </w:rPr>
        <w:t>halvårsvis</w:t>
      </w:r>
      <w:r w:rsidR="00E17975" w:rsidRPr="008523C3">
        <w:rPr>
          <w:rFonts w:ascii="Arial" w:hAnsi="Arial" w:cs="Arial"/>
          <w:sz w:val="24"/>
          <w:szCs w:val="24"/>
        </w:rPr>
        <w:t xml:space="preserve"> i </w:t>
      </w:r>
      <w:r w:rsidR="00036E9B">
        <w:rPr>
          <w:rFonts w:ascii="Arial" w:hAnsi="Arial" w:cs="Arial"/>
          <w:sz w:val="24"/>
          <w:szCs w:val="24"/>
        </w:rPr>
        <w:t>efter</w:t>
      </w:r>
      <w:r w:rsidR="00E17975" w:rsidRPr="008523C3">
        <w:rPr>
          <w:rFonts w:ascii="Arial" w:hAnsi="Arial" w:cs="Arial"/>
          <w:sz w:val="24"/>
          <w:szCs w:val="24"/>
        </w:rPr>
        <w:t>skott och ska betalas senast 30 dagar därefter.</w:t>
      </w:r>
    </w:p>
    <w:p w14:paraId="00D58755" w14:textId="0E826EDA" w:rsidR="00E17975" w:rsidRDefault="00E17975" w:rsidP="00E17975">
      <w:pPr>
        <w:pStyle w:val="ListParagraph"/>
        <w:autoSpaceDE w:val="0"/>
        <w:autoSpaceDN w:val="0"/>
        <w:adjustRightInd w:val="0"/>
        <w:spacing w:after="0" w:line="240" w:lineRule="auto"/>
        <w:ind w:left="0"/>
        <w:rPr>
          <w:rFonts w:ascii="Arial" w:hAnsi="Arial" w:cs="Arial"/>
        </w:rPr>
      </w:pPr>
    </w:p>
    <w:p w14:paraId="3CE34ADB" w14:textId="18DAE397" w:rsidR="001F1851" w:rsidRDefault="001F1851" w:rsidP="001F1851">
      <w:pPr>
        <w:rPr>
          <w:rFonts w:ascii="Arial" w:hAnsi="Arial" w:cs="Arial"/>
          <w:b/>
          <w:i/>
          <w:color w:val="000000"/>
        </w:rPr>
      </w:pPr>
      <w:r w:rsidRPr="001F1851">
        <w:rPr>
          <w:rFonts w:ascii="Arial" w:hAnsi="Arial" w:cs="Arial"/>
          <w:b/>
          <w:i/>
          <w:color w:val="000000"/>
        </w:rPr>
        <w:t>Medlemsavgift</w:t>
      </w:r>
    </w:p>
    <w:p w14:paraId="2059CFD4" w14:textId="3C494689" w:rsidR="001F1851" w:rsidRPr="001F1851" w:rsidRDefault="001F1851" w:rsidP="001F1851">
      <w:pPr>
        <w:rPr>
          <w:rFonts w:ascii="Arial" w:hAnsi="Arial" w:cs="Arial"/>
          <w:color w:val="000000"/>
        </w:rPr>
      </w:pPr>
      <w:r w:rsidRPr="001F1851">
        <w:rPr>
          <w:rFonts w:ascii="Arial" w:hAnsi="Arial" w:cs="Arial"/>
          <w:color w:val="000000"/>
        </w:rPr>
        <w:t>Föreningen tar ut en medlemsavgift på 100 kr /år. Denna faktureras halvårsvis</w:t>
      </w:r>
    </w:p>
    <w:p w14:paraId="1AB56CF9" w14:textId="77777777" w:rsidR="00E17975" w:rsidRPr="00E10F45" w:rsidRDefault="00E17975" w:rsidP="00E17975">
      <w:pPr>
        <w:rPr>
          <w:rFonts w:ascii="Arial" w:hAnsi="Arial" w:cs="Arial"/>
          <w:color w:val="000000"/>
        </w:rPr>
      </w:pPr>
    </w:p>
    <w:p w14:paraId="3D223C90" w14:textId="77777777" w:rsidR="00E17975" w:rsidRPr="00E10F45" w:rsidRDefault="00E17975" w:rsidP="00E17975">
      <w:pPr>
        <w:rPr>
          <w:rFonts w:ascii="Arial" w:hAnsi="Arial" w:cs="Arial"/>
          <w:b/>
          <w:color w:val="000000"/>
        </w:rPr>
      </w:pPr>
      <w:r w:rsidRPr="00E10F45">
        <w:rPr>
          <w:rFonts w:ascii="Arial" w:hAnsi="Arial" w:cs="Arial"/>
          <w:b/>
          <w:color w:val="000000"/>
        </w:rPr>
        <w:t>5. Felanmälningar</w:t>
      </w:r>
    </w:p>
    <w:p w14:paraId="657A36D1" w14:textId="09D479C2" w:rsidR="00E17975" w:rsidRDefault="00E17975" w:rsidP="00E17975">
      <w:pPr>
        <w:rPr>
          <w:rFonts w:ascii="Arial" w:hAnsi="Arial" w:cs="Arial"/>
          <w:color w:val="000000"/>
        </w:rPr>
      </w:pPr>
      <w:r w:rsidRPr="00E10F45">
        <w:rPr>
          <w:rFonts w:ascii="Arial" w:hAnsi="Arial" w:cs="Arial"/>
          <w:color w:val="000000"/>
        </w:rPr>
        <w:t>Vid eventuella driftsstörningar ska medlem</w:t>
      </w:r>
      <w:r>
        <w:rPr>
          <w:rFonts w:ascii="Arial" w:hAnsi="Arial" w:cs="Arial"/>
          <w:color w:val="000000"/>
        </w:rPr>
        <w:t>men</w:t>
      </w:r>
      <w:r w:rsidRPr="00E10F45">
        <w:rPr>
          <w:rFonts w:ascii="Arial" w:hAnsi="Arial" w:cs="Arial"/>
          <w:color w:val="000000"/>
        </w:rPr>
        <w:t xml:space="preserve"> i första hand anmäla detta till aktuell tjänsteleverantör. </w:t>
      </w:r>
    </w:p>
    <w:p w14:paraId="1C95D1A2" w14:textId="77777777" w:rsidR="00E17975" w:rsidRPr="00E10F45" w:rsidRDefault="00E17975" w:rsidP="00E17975">
      <w:pPr>
        <w:rPr>
          <w:rFonts w:ascii="Arial" w:hAnsi="Arial" w:cs="Arial"/>
          <w:color w:val="000000"/>
        </w:rPr>
      </w:pPr>
    </w:p>
    <w:p w14:paraId="3A98084C" w14:textId="77777777" w:rsidR="00E17975" w:rsidRPr="00E17975" w:rsidRDefault="00E17975" w:rsidP="00E17975">
      <w:pPr>
        <w:pStyle w:val="Heading1"/>
        <w:ind w:left="432" w:hanging="432"/>
        <w:rPr>
          <w:rFonts w:ascii="Arial" w:hAnsi="Arial"/>
          <w:b/>
          <w:color w:val="000000" w:themeColor="text1"/>
          <w:sz w:val="24"/>
          <w:szCs w:val="24"/>
        </w:rPr>
      </w:pPr>
      <w:bookmarkStart w:id="4" w:name="_Toc82764132"/>
      <w:r w:rsidRPr="00E17975">
        <w:rPr>
          <w:rFonts w:ascii="Arial" w:hAnsi="Arial"/>
          <w:b/>
          <w:color w:val="000000" w:themeColor="text1"/>
          <w:sz w:val="24"/>
          <w:szCs w:val="24"/>
        </w:rPr>
        <w:t>6. Ägarbyten</w:t>
      </w:r>
      <w:bookmarkEnd w:id="4"/>
    </w:p>
    <w:p w14:paraId="75831A48" w14:textId="77777777" w:rsidR="00E17975" w:rsidRPr="00E10F45" w:rsidRDefault="00E17975" w:rsidP="00E17975">
      <w:pPr>
        <w:tabs>
          <w:tab w:val="left" w:pos="480"/>
        </w:tabs>
        <w:autoSpaceDE w:val="0"/>
        <w:autoSpaceDN w:val="0"/>
        <w:adjustRightInd w:val="0"/>
        <w:ind w:right="23"/>
        <w:rPr>
          <w:rFonts w:ascii="Arial" w:hAnsi="Arial" w:cs="Arial"/>
        </w:rPr>
      </w:pPr>
      <w:r w:rsidRPr="00E10F45">
        <w:rPr>
          <w:rFonts w:ascii="Arial" w:hAnsi="Arial" w:cs="Arial"/>
        </w:rPr>
        <w:t>Om Medlem</w:t>
      </w:r>
      <w:r>
        <w:rPr>
          <w:rFonts w:ascii="Arial" w:hAnsi="Arial" w:cs="Arial"/>
        </w:rPr>
        <w:t>men</w:t>
      </w:r>
      <w:r w:rsidRPr="00E10F45">
        <w:rPr>
          <w:rFonts w:ascii="Arial" w:hAnsi="Arial" w:cs="Arial"/>
        </w:rPr>
        <w:t xml:space="preserve"> ska överlåta en ansluten fastighet ska denne, om det är möjligt, även överlåta sin andel i Föreningen, se § 8 i Föreningens stadgar. Därefter kan förvärvaren ansöka om medlemskap i Föreningen och, om detta beviljas, inträda som medlem i överlåtarens ställe. Den nya medlemmen behöver inte betala insats, eftersom den redan har betalats av överlåtaren. </w:t>
      </w:r>
    </w:p>
    <w:p w14:paraId="419431B8" w14:textId="77777777" w:rsidR="00E17975" w:rsidRPr="00E10F45" w:rsidRDefault="00E17975" w:rsidP="00E17975">
      <w:pPr>
        <w:tabs>
          <w:tab w:val="left" w:pos="480"/>
        </w:tabs>
        <w:autoSpaceDE w:val="0"/>
        <w:autoSpaceDN w:val="0"/>
        <w:adjustRightInd w:val="0"/>
        <w:ind w:right="23"/>
        <w:rPr>
          <w:rFonts w:ascii="Arial" w:hAnsi="Arial" w:cs="Arial"/>
        </w:rPr>
      </w:pPr>
      <w:r w:rsidRPr="00E10F45">
        <w:rPr>
          <w:rFonts w:ascii="Arial" w:hAnsi="Arial" w:cs="Arial"/>
        </w:rPr>
        <w:t>Om andelen inte överlåts i samband med att fastigheten avyttras, eller om den överlåtits men förvärvaren inte ansöker om, respektive inte beviljas medlemskap, upphör medlemskapet i enlighet med stadgarna, se §§ 7 och 9 i Föreningens stadgar. Föreningen äger i detta fall rätt att frånkoppla fastigheten från Ledningsnätet.</w:t>
      </w:r>
    </w:p>
    <w:p w14:paraId="6D443988" w14:textId="77777777" w:rsidR="00E17975" w:rsidRPr="00E10F45" w:rsidRDefault="00E17975" w:rsidP="00E17975">
      <w:pPr>
        <w:tabs>
          <w:tab w:val="left" w:pos="480"/>
        </w:tabs>
        <w:autoSpaceDE w:val="0"/>
        <w:autoSpaceDN w:val="0"/>
        <w:adjustRightInd w:val="0"/>
        <w:ind w:right="23"/>
        <w:rPr>
          <w:rFonts w:ascii="Arial" w:hAnsi="Arial" w:cs="Arial"/>
        </w:rPr>
      </w:pPr>
      <w:r w:rsidRPr="00E10F45">
        <w:rPr>
          <w:rFonts w:ascii="Arial" w:hAnsi="Arial" w:cs="Arial"/>
        </w:rPr>
        <w:t xml:space="preserve">Som framgår av § 8 i Föreningens stadgar kan andelen i föreningen förvärvas även på grund av bodelning, arv eller testamente. </w:t>
      </w:r>
    </w:p>
    <w:p w14:paraId="6D600081" w14:textId="77777777" w:rsidR="00E17975" w:rsidRPr="00E10F45" w:rsidRDefault="00E17975" w:rsidP="00E17975">
      <w:pPr>
        <w:rPr>
          <w:rFonts w:ascii="Arial" w:hAnsi="Arial" w:cs="Arial"/>
          <w:color w:val="000000"/>
        </w:rPr>
      </w:pPr>
    </w:p>
    <w:p w14:paraId="1700367F" w14:textId="77777777" w:rsidR="00E17975" w:rsidRPr="00E17975" w:rsidRDefault="00E17975" w:rsidP="00E17975">
      <w:pPr>
        <w:pStyle w:val="Heading1"/>
        <w:ind w:left="432" w:hanging="432"/>
        <w:rPr>
          <w:rFonts w:ascii="Arial" w:hAnsi="Arial"/>
          <w:b/>
          <w:color w:val="000000" w:themeColor="text1"/>
          <w:sz w:val="24"/>
          <w:szCs w:val="24"/>
        </w:rPr>
      </w:pPr>
      <w:bookmarkStart w:id="5" w:name="_Toc82764133"/>
      <w:r w:rsidRPr="00E17975">
        <w:rPr>
          <w:rFonts w:ascii="Arial" w:hAnsi="Arial"/>
          <w:b/>
          <w:color w:val="000000" w:themeColor="text1"/>
          <w:sz w:val="24"/>
          <w:szCs w:val="24"/>
        </w:rPr>
        <w:t>7. Avtalets giltighet</w:t>
      </w:r>
      <w:bookmarkEnd w:id="5"/>
    </w:p>
    <w:p w14:paraId="7E3773AF" w14:textId="77777777" w:rsidR="00E17975" w:rsidRPr="00E10F45" w:rsidRDefault="00E17975" w:rsidP="00E17975">
      <w:pPr>
        <w:tabs>
          <w:tab w:val="left" w:pos="142"/>
          <w:tab w:val="left" w:pos="72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Utgångspunkten för förhållandet mellan parterna är att detta avtal ska gälla under den tid Medlemmen är medlem i Föreningen. </w:t>
      </w:r>
    </w:p>
    <w:p w14:paraId="305E00B4" w14:textId="77777777" w:rsidR="00E17975" w:rsidRPr="00E10F45" w:rsidRDefault="00E17975" w:rsidP="00E17975">
      <w:pPr>
        <w:tabs>
          <w:tab w:val="left" w:pos="142"/>
          <w:tab w:val="left" w:pos="72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Medlemmen kan bringa avtalet att upphöra, antingen genom uppsägning av medlemskapet, och upphör då samtidigt med att Medlemmen avgår ur Föreningen enligt stadgarna, eller genom att andelen i Föreningen förvärvas av annan som </w:t>
      </w:r>
      <w:r w:rsidRPr="00E10F45">
        <w:rPr>
          <w:rFonts w:ascii="Arial" w:hAnsi="Arial" w:cs="Arial"/>
          <w:color w:val="000000"/>
        </w:rPr>
        <w:lastRenderedPageBreak/>
        <w:t xml:space="preserve">beviljas medlemskap, se ovan, varvid rättigheter och skyldigheter på grund av medlemskapet och detta avtal övergår på förvärvaren. </w:t>
      </w:r>
    </w:p>
    <w:p w14:paraId="214DC43F" w14:textId="77777777" w:rsidR="00E17975" w:rsidRDefault="00E17975" w:rsidP="00E17975">
      <w:pPr>
        <w:tabs>
          <w:tab w:val="left" w:pos="480"/>
          <w:tab w:val="left" w:pos="72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Föreningen kan bringa avtalet att upphöra, antingen genom med omedelbar verkan häva avtalet på grund av upprepade allvarliga brott mot villkoren i detta avtal eller genom att utesluta Medlemmen ur Föreningen, varvid avtalet upphör att gälla när Medlemmen avgår ur Föreningen. </w:t>
      </w:r>
    </w:p>
    <w:p w14:paraId="3F6E69F9" w14:textId="77777777" w:rsidR="00E17975" w:rsidRPr="00E10F45" w:rsidRDefault="00E17975" w:rsidP="00E17975">
      <w:pPr>
        <w:tabs>
          <w:tab w:val="left" w:pos="480"/>
          <w:tab w:val="left" w:pos="720"/>
        </w:tabs>
        <w:autoSpaceDE w:val="0"/>
        <w:autoSpaceDN w:val="0"/>
        <w:adjustRightInd w:val="0"/>
        <w:ind w:left="142" w:right="143" w:hanging="142"/>
        <w:rPr>
          <w:rFonts w:ascii="Arial" w:hAnsi="Arial" w:cs="Arial"/>
          <w:color w:val="000000"/>
        </w:rPr>
      </w:pPr>
    </w:p>
    <w:p w14:paraId="09E43B12" w14:textId="77777777" w:rsidR="00E17975" w:rsidRPr="00E17975" w:rsidRDefault="00E17975" w:rsidP="00E17975">
      <w:pPr>
        <w:pStyle w:val="Heading1"/>
        <w:ind w:left="432" w:hanging="432"/>
        <w:rPr>
          <w:rFonts w:ascii="Arial" w:hAnsi="Arial"/>
          <w:b/>
          <w:color w:val="000000" w:themeColor="text1"/>
        </w:rPr>
      </w:pPr>
      <w:bookmarkStart w:id="6" w:name="_Toc82764134"/>
      <w:r w:rsidRPr="00E17975">
        <w:rPr>
          <w:rFonts w:ascii="Arial" w:hAnsi="Arial"/>
          <w:b/>
          <w:color w:val="000000" w:themeColor="text1"/>
          <w:sz w:val="24"/>
          <w:szCs w:val="24"/>
        </w:rPr>
        <w:t>8. Övrigt</w:t>
      </w:r>
      <w:bookmarkEnd w:id="6"/>
    </w:p>
    <w:p w14:paraId="13BACB34" w14:textId="77777777" w:rsidR="00E17975" w:rsidRPr="00E10F45" w:rsidRDefault="00E17975" w:rsidP="00E17975">
      <w:pPr>
        <w:tabs>
          <w:tab w:val="left" w:pos="0"/>
          <w:tab w:val="left" w:pos="72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I den mån Föreningen inte kan fullgöra sina åtaganden enligt detta avtal på grund av omständlighet som Föreningen inte rår över kan Föreningen inte göras ansvarig för därav föranledd skada. </w:t>
      </w:r>
    </w:p>
    <w:p w14:paraId="00123D12" w14:textId="77777777" w:rsidR="00E17975" w:rsidRPr="00E10F45" w:rsidRDefault="00E17975" w:rsidP="00E17975">
      <w:pPr>
        <w:tabs>
          <w:tab w:val="left" w:pos="480"/>
          <w:tab w:val="left" w:pos="720"/>
        </w:tabs>
        <w:autoSpaceDE w:val="0"/>
        <w:autoSpaceDN w:val="0"/>
        <w:adjustRightInd w:val="0"/>
        <w:ind w:left="180" w:right="143" w:hanging="180"/>
        <w:rPr>
          <w:rFonts w:ascii="Arial" w:hAnsi="Arial" w:cs="Arial"/>
        </w:rPr>
      </w:pPr>
      <w:r w:rsidRPr="00E10F45">
        <w:rPr>
          <w:rFonts w:ascii="Arial" w:hAnsi="Arial" w:cs="Arial"/>
          <w:color w:val="000000"/>
        </w:rPr>
        <w:t xml:space="preserve">- Tvister i anledning av detta avtal </w:t>
      </w:r>
      <w:r w:rsidRPr="00E10F45">
        <w:rPr>
          <w:rFonts w:ascii="Arial" w:hAnsi="Arial" w:cs="Arial"/>
        </w:rPr>
        <w:t xml:space="preserve">ska avgöras av svensk allmän domstol. </w:t>
      </w:r>
    </w:p>
    <w:p w14:paraId="56BD9156" w14:textId="77777777" w:rsidR="00E17975" w:rsidRPr="00E10F45" w:rsidRDefault="00E17975" w:rsidP="00E17975">
      <w:pPr>
        <w:tabs>
          <w:tab w:val="left" w:pos="0"/>
          <w:tab w:val="left" w:pos="720"/>
        </w:tabs>
        <w:autoSpaceDE w:val="0"/>
        <w:autoSpaceDN w:val="0"/>
        <w:adjustRightInd w:val="0"/>
        <w:ind w:right="143"/>
        <w:rPr>
          <w:rFonts w:ascii="Arial" w:hAnsi="Arial" w:cs="Arial"/>
          <w:color w:val="000000"/>
        </w:rPr>
      </w:pPr>
    </w:p>
    <w:p w14:paraId="417D7A1E" w14:textId="77777777" w:rsidR="00E17975" w:rsidRPr="00E10F45" w:rsidRDefault="00E17975" w:rsidP="00E17975">
      <w:pPr>
        <w:pStyle w:val="Default"/>
        <w:rPr>
          <w:b/>
          <w:bCs/>
          <w:color w:val="auto"/>
          <w:sz w:val="26"/>
          <w:szCs w:val="26"/>
        </w:rPr>
      </w:pPr>
      <w:r w:rsidRPr="00E10F45">
        <w:rPr>
          <w:b/>
          <w:bCs/>
          <w:color w:val="auto"/>
          <w:sz w:val="26"/>
          <w:szCs w:val="26"/>
        </w:rPr>
        <w:t>Särskilda villkor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17975" w:rsidRPr="00E10F45" w14:paraId="16863C60" w14:textId="77777777" w:rsidTr="000F52FC">
        <w:tc>
          <w:tcPr>
            <w:tcW w:w="9356" w:type="dxa"/>
            <w:shd w:val="clear" w:color="auto" w:fill="auto"/>
          </w:tcPr>
          <w:p w14:paraId="05C2AB44" w14:textId="77777777" w:rsidR="00E17975" w:rsidRPr="00E10F45" w:rsidRDefault="00E17975" w:rsidP="000F52FC">
            <w:pPr>
              <w:pStyle w:val="Default"/>
              <w:rPr>
                <w:b/>
                <w:bCs/>
                <w:color w:val="auto"/>
              </w:rPr>
            </w:pPr>
          </w:p>
          <w:p w14:paraId="1831056E" w14:textId="77777777" w:rsidR="00E17975" w:rsidRPr="00E10F45" w:rsidRDefault="00E17975" w:rsidP="000F52FC">
            <w:pPr>
              <w:pStyle w:val="Default"/>
              <w:rPr>
                <w:b/>
                <w:bCs/>
                <w:color w:val="auto"/>
              </w:rPr>
            </w:pPr>
          </w:p>
          <w:p w14:paraId="2BAA0981" w14:textId="77777777" w:rsidR="00E17975" w:rsidRPr="00E10F45" w:rsidRDefault="00E17975" w:rsidP="000F52FC">
            <w:pPr>
              <w:pStyle w:val="Default"/>
              <w:rPr>
                <w:b/>
                <w:bCs/>
                <w:color w:val="auto"/>
              </w:rPr>
            </w:pPr>
          </w:p>
          <w:p w14:paraId="353B6AB6" w14:textId="77777777" w:rsidR="00E17975" w:rsidRPr="00E10F45" w:rsidRDefault="00E17975" w:rsidP="000F52FC">
            <w:pPr>
              <w:pStyle w:val="Default"/>
              <w:rPr>
                <w:b/>
                <w:bCs/>
                <w:color w:val="auto"/>
              </w:rPr>
            </w:pPr>
          </w:p>
          <w:p w14:paraId="4379A195" w14:textId="77777777" w:rsidR="00E17975" w:rsidRPr="00E10F45" w:rsidRDefault="00E17975" w:rsidP="000F52FC">
            <w:pPr>
              <w:pStyle w:val="Default"/>
              <w:rPr>
                <w:b/>
                <w:bCs/>
                <w:color w:val="auto"/>
              </w:rPr>
            </w:pPr>
          </w:p>
          <w:p w14:paraId="2C38A653" w14:textId="77777777" w:rsidR="00E17975" w:rsidRPr="00E10F45" w:rsidRDefault="00E17975" w:rsidP="000F52FC">
            <w:pPr>
              <w:pStyle w:val="Default"/>
              <w:rPr>
                <w:b/>
                <w:bCs/>
                <w:color w:val="auto"/>
              </w:rPr>
            </w:pPr>
          </w:p>
          <w:p w14:paraId="145185C9" w14:textId="77777777" w:rsidR="00E17975" w:rsidRPr="00E10F45" w:rsidRDefault="00E17975" w:rsidP="000F52FC">
            <w:pPr>
              <w:pStyle w:val="Default"/>
              <w:rPr>
                <w:b/>
                <w:bCs/>
                <w:color w:val="auto"/>
              </w:rPr>
            </w:pPr>
          </w:p>
        </w:tc>
      </w:tr>
    </w:tbl>
    <w:p w14:paraId="36C6E5E0" w14:textId="77777777"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p>
    <w:p w14:paraId="076D824B" w14:textId="77777777"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p>
    <w:p w14:paraId="0F2C2867" w14:textId="77777777"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 xml:space="preserve">Detta avtal har upprättats i två exemplar varav parterna tagit var sitt.     </w:t>
      </w:r>
    </w:p>
    <w:p w14:paraId="2C16B0E4" w14:textId="77777777" w:rsidR="00E17975" w:rsidRPr="00E10F45" w:rsidRDefault="00E17975" w:rsidP="00E17975">
      <w:pPr>
        <w:pStyle w:val="Default"/>
        <w:rPr>
          <w:b/>
          <w:bCs/>
          <w:color w:val="auto"/>
          <w:sz w:val="26"/>
          <w:szCs w:val="26"/>
        </w:rPr>
      </w:pPr>
    </w:p>
    <w:p w14:paraId="7D8CDA84" w14:textId="77777777" w:rsidR="00E17975" w:rsidRPr="00E10F45" w:rsidRDefault="00E17975" w:rsidP="00E17975">
      <w:pPr>
        <w:pStyle w:val="Default"/>
        <w:rPr>
          <w:b/>
          <w:bCs/>
          <w:color w:val="auto"/>
          <w:sz w:val="26"/>
          <w:szCs w:val="26"/>
        </w:rPr>
      </w:pPr>
    </w:p>
    <w:p w14:paraId="1FA7E2EE" w14:textId="77777777" w:rsidR="00E17975" w:rsidRPr="00E10F45" w:rsidRDefault="00E17975" w:rsidP="00E17975">
      <w:pPr>
        <w:pStyle w:val="Default"/>
        <w:rPr>
          <w:color w:val="auto"/>
          <w:sz w:val="23"/>
          <w:szCs w:val="23"/>
        </w:rPr>
      </w:pPr>
      <w:r w:rsidRPr="00E10F45">
        <w:rPr>
          <w:b/>
          <w:bCs/>
          <w:color w:val="auto"/>
          <w:sz w:val="26"/>
          <w:szCs w:val="26"/>
        </w:rPr>
        <w:t>Underskrifter</w:t>
      </w:r>
    </w:p>
    <w:p w14:paraId="06B98A5F" w14:textId="77777777" w:rsidR="00E17975" w:rsidRPr="00E10F45" w:rsidRDefault="00E17975" w:rsidP="00E17975">
      <w:pPr>
        <w:pStyle w:val="Default"/>
        <w:rPr>
          <w:color w:val="auto"/>
          <w:sz w:val="23"/>
          <w:szCs w:val="23"/>
        </w:rPr>
      </w:pPr>
    </w:p>
    <w:tbl>
      <w:tblPr>
        <w:tblW w:w="935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60"/>
        <w:gridCol w:w="4796"/>
      </w:tblGrid>
      <w:tr w:rsidR="00E17975" w:rsidRPr="00E10F45" w14:paraId="5B0364AE" w14:textId="77777777" w:rsidTr="00300535">
        <w:trPr>
          <w:trHeight w:val="93"/>
        </w:trPr>
        <w:tc>
          <w:tcPr>
            <w:tcW w:w="4560" w:type="dxa"/>
            <w:tcBorders>
              <w:top w:val="single" w:sz="8" w:space="0" w:color="000000"/>
              <w:bottom w:val="single" w:sz="8" w:space="0" w:color="000000"/>
              <w:right w:val="single" w:sz="8" w:space="0" w:color="000000"/>
            </w:tcBorders>
          </w:tcPr>
          <w:p w14:paraId="16FE240C" w14:textId="77777777" w:rsidR="00E17975" w:rsidRPr="00E10F45" w:rsidRDefault="00E17975" w:rsidP="000F52FC">
            <w:pPr>
              <w:pStyle w:val="Default"/>
              <w:spacing w:before="40"/>
              <w:rPr>
                <w:sz w:val="14"/>
                <w:szCs w:val="14"/>
              </w:rPr>
            </w:pPr>
            <w:r w:rsidRPr="00E10F45">
              <w:rPr>
                <w:sz w:val="14"/>
                <w:szCs w:val="14"/>
              </w:rPr>
              <w:t>Ort och datum</w:t>
            </w:r>
          </w:p>
          <w:p w14:paraId="2EB9A96A" w14:textId="77777777" w:rsidR="00E17975" w:rsidRPr="00E10F45" w:rsidRDefault="00E17975" w:rsidP="000F52FC">
            <w:pPr>
              <w:pStyle w:val="Default"/>
              <w:spacing w:before="40"/>
              <w:rPr>
                <w:sz w:val="14"/>
                <w:szCs w:val="14"/>
              </w:rPr>
            </w:pPr>
          </w:p>
          <w:p w14:paraId="23A5252C" w14:textId="77777777" w:rsidR="00E17975" w:rsidRPr="00E10F45" w:rsidRDefault="00E17975" w:rsidP="000F52FC">
            <w:pPr>
              <w:pStyle w:val="Default"/>
              <w:spacing w:before="40"/>
              <w:rPr>
                <w:sz w:val="14"/>
                <w:szCs w:val="14"/>
              </w:rPr>
            </w:pPr>
          </w:p>
        </w:tc>
        <w:tc>
          <w:tcPr>
            <w:tcW w:w="4796" w:type="dxa"/>
            <w:tcBorders>
              <w:top w:val="single" w:sz="8" w:space="0" w:color="000000"/>
              <w:left w:val="single" w:sz="8" w:space="0" w:color="000000"/>
              <w:bottom w:val="single" w:sz="8" w:space="0" w:color="000000"/>
            </w:tcBorders>
          </w:tcPr>
          <w:p w14:paraId="118FBE69" w14:textId="77777777" w:rsidR="00E17975" w:rsidRPr="00E10F45" w:rsidRDefault="00E17975" w:rsidP="000F52FC">
            <w:pPr>
              <w:pStyle w:val="Default"/>
              <w:spacing w:before="40"/>
              <w:rPr>
                <w:sz w:val="14"/>
                <w:szCs w:val="14"/>
              </w:rPr>
            </w:pPr>
            <w:r w:rsidRPr="00E10F45">
              <w:rPr>
                <w:sz w:val="14"/>
                <w:szCs w:val="14"/>
              </w:rPr>
              <w:t>Ort och datum</w:t>
            </w:r>
          </w:p>
          <w:p w14:paraId="5288892D" w14:textId="77777777" w:rsidR="00E17975" w:rsidRPr="00E10F45" w:rsidRDefault="00E17975" w:rsidP="000F52FC">
            <w:pPr>
              <w:pStyle w:val="Default"/>
              <w:spacing w:before="40"/>
              <w:rPr>
                <w:sz w:val="14"/>
                <w:szCs w:val="14"/>
              </w:rPr>
            </w:pPr>
          </w:p>
        </w:tc>
      </w:tr>
      <w:tr w:rsidR="00E17975" w:rsidRPr="00E10F45" w14:paraId="667A9D16" w14:textId="77777777" w:rsidTr="00300535">
        <w:trPr>
          <w:trHeight w:val="93"/>
        </w:trPr>
        <w:tc>
          <w:tcPr>
            <w:tcW w:w="4560" w:type="dxa"/>
            <w:tcBorders>
              <w:top w:val="single" w:sz="8" w:space="0" w:color="000000"/>
              <w:bottom w:val="single" w:sz="8" w:space="0" w:color="000000"/>
              <w:right w:val="single" w:sz="8" w:space="0" w:color="000000"/>
            </w:tcBorders>
          </w:tcPr>
          <w:p w14:paraId="2C3A3F2E" w14:textId="77777777" w:rsidR="00E17975" w:rsidRPr="00E10F45" w:rsidRDefault="00E17975" w:rsidP="000F52FC">
            <w:pPr>
              <w:pStyle w:val="Default"/>
              <w:spacing w:before="40"/>
              <w:rPr>
                <w:sz w:val="14"/>
                <w:szCs w:val="14"/>
              </w:rPr>
            </w:pPr>
            <w:r w:rsidRPr="00E10F45">
              <w:rPr>
                <w:sz w:val="14"/>
                <w:szCs w:val="14"/>
              </w:rPr>
              <w:t xml:space="preserve">Medlemmens underskrift </w:t>
            </w:r>
          </w:p>
          <w:p w14:paraId="519684A0" w14:textId="77777777" w:rsidR="00E17975" w:rsidRPr="00E10F45" w:rsidRDefault="00E17975" w:rsidP="000F52FC">
            <w:pPr>
              <w:pStyle w:val="Default"/>
              <w:spacing w:before="40"/>
              <w:rPr>
                <w:sz w:val="14"/>
                <w:szCs w:val="14"/>
              </w:rPr>
            </w:pPr>
          </w:p>
          <w:p w14:paraId="166AE1D1" w14:textId="77777777" w:rsidR="00E17975" w:rsidRPr="00E10F45" w:rsidRDefault="00E17975" w:rsidP="000F52FC">
            <w:pPr>
              <w:pStyle w:val="Default"/>
              <w:spacing w:before="40"/>
              <w:rPr>
                <w:sz w:val="14"/>
                <w:szCs w:val="14"/>
              </w:rPr>
            </w:pPr>
          </w:p>
        </w:tc>
        <w:tc>
          <w:tcPr>
            <w:tcW w:w="4796" w:type="dxa"/>
            <w:tcBorders>
              <w:top w:val="single" w:sz="8" w:space="0" w:color="000000"/>
              <w:left w:val="single" w:sz="8" w:space="0" w:color="000000"/>
              <w:bottom w:val="single" w:sz="8" w:space="0" w:color="000000"/>
            </w:tcBorders>
          </w:tcPr>
          <w:p w14:paraId="1D65D3CA" w14:textId="77777777" w:rsidR="00E17975" w:rsidRPr="00E10F45" w:rsidRDefault="00E17975" w:rsidP="000F52FC">
            <w:pPr>
              <w:pStyle w:val="Default"/>
              <w:spacing w:before="40"/>
              <w:rPr>
                <w:sz w:val="14"/>
                <w:szCs w:val="14"/>
              </w:rPr>
            </w:pPr>
            <w:r w:rsidRPr="00E10F45">
              <w:rPr>
                <w:sz w:val="14"/>
                <w:szCs w:val="14"/>
              </w:rPr>
              <w:t>Föreningens underskrift</w:t>
            </w:r>
          </w:p>
        </w:tc>
      </w:tr>
      <w:tr w:rsidR="00E17975" w:rsidRPr="00E10F45" w14:paraId="514208E8" w14:textId="77777777" w:rsidTr="00300535">
        <w:trPr>
          <w:trHeight w:val="93"/>
        </w:trPr>
        <w:tc>
          <w:tcPr>
            <w:tcW w:w="4560" w:type="dxa"/>
            <w:tcBorders>
              <w:top w:val="single" w:sz="8" w:space="0" w:color="000000"/>
              <w:bottom w:val="single" w:sz="8" w:space="0" w:color="000000"/>
              <w:right w:val="single" w:sz="8" w:space="0" w:color="000000"/>
            </w:tcBorders>
          </w:tcPr>
          <w:p w14:paraId="08E93162" w14:textId="77777777" w:rsidR="00E17975" w:rsidRPr="00E10F45" w:rsidRDefault="00E17975" w:rsidP="000F52FC">
            <w:pPr>
              <w:pStyle w:val="Default"/>
              <w:spacing w:before="40"/>
              <w:rPr>
                <w:sz w:val="14"/>
                <w:szCs w:val="14"/>
              </w:rPr>
            </w:pPr>
            <w:r w:rsidRPr="00E10F45">
              <w:rPr>
                <w:sz w:val="14"/>
                <w:szCs w:val="14"/>
              </w:rPr>
              <w:t xml:space="preserve">Namnförtydligande och datum </w:t>
            </w:r>
          </w:p>
          <w:p w14:paraId="75182EA7" w14:textId="77777777" w:rsidR="00E17975" w:rsidRPr="00E10F45" w:rsidRDefault="00E17975" w:rsidP="000F52FC">
            <w:pPr>
              <w:pStyle w:val="Default"/>
              <w:spacing w:before="40"/>
              <w:rPr>
                <w:sz w:val="14"/>
                <w:szCs w:val="14"/>
              </w:rPr>
            </w:pPr>
          </w:p>
          <w:p w14:paraId="3BC2A365" w14:textId="77777777" w:rsidR="00E17975" w:rsidRPr="00E10F45" w:rsidRDefault="00E17975" w:rsidP="000F52FC">
            <w:pPr>
              <w:pStyle w:val="Default"/>
              <w:spacing w:before="40"/>
              <w:rPr>
                <w:sz w:val="14"/>
                <w:szCs w:val="14"/>
              </w:rPr>
            </w:pPr>
          </w:p>
        </w:tc>
        <w:tc>
          <w:tcPr>
            <w:tcW w:w="4796" w:type="dxa"/>
            <w:tcBorders>
              <w:top w:val="single" w:sz="8" w:space="0" w:color="000000"/>
              <w:left w:val="single" w:sz="8" w:space="0" w:color="000000"/>
              <w:bottom w:val="single" w:sz="8" w:space="0" w:color="000000"/>
            </w:tcBorders>
          </w:tcPr>
          <w:p w14:paraId="350334BB" w14:textId="77777777" w:rsidR="00E17975" w:rsidRPr="00E10F45" w:rsidRDefault="00E17975" w:rsidP="000F52FC">
            <w:pPr>
              <w:pStyle w:val="Default"/>
              <w:spacing w:before="40"/>
              <w:rPr>
                <w:sz w:val="14"/>
                <w:szCs w:val="14"/>
              </w:rPr>
            </w:pPr>
            <w:r w:rsidRPr="00E10F45">
              <w:rPr>
                <w:sz w:val="14"/>
                <w:szCs w:val="14"/>
              </w:rPr>
              <w:t>Namnförtydligande och datum</w:t>
            </w:r>
          </w:p>
          <w:p w14:paraId="570AB802" w14:textId="1B64B8E6" w:rsidR="00882E61" w:rsidRPr="00E10F45" w:rsidRDefault="00882E61" w:rsidP="000F52FC">
            <w:pPr>
              <w:pStyle w:val="Default"/>
              <w:spacing w:before="40"/>
              <w:rPr>
                <w:sz w:val="14"/>
                <w:szCs w:val="14"/>
              </w:rPr>
            </w:pPr>
          </w:p>
        </w:tc>
      </w:tr>
    </w:tbl>
    <w:p w14:paraId="6D5C8080" w14:textId="6A3709DB" w:rsidR="000D0FAD" w:rsidRDefault="006C6395"/>
    <w:p w14:paraId="5C820B38" w14:textId="77777777" w:rsidR="00C053D9" w:rsidRDefault="00C053D9"/>
    <w:sectPr w:rsidR="00C053D9" w:rsidSect="00AB7DE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3A00" w14:textId="77777777" w:rsidR="00A740BB" w:rsidRDefault="00A740BB" w:rsidP="009A7531">
      <w:r>
        <w:separator/>
      </w:r>
    </w:p>
  </w:endnote>
  <w:endnote w:type="continuationSeparator" w:id="0">
    <w:p w14:paraId="0BB39D8C" w14:textId="77777777" w:rsidR="00A740BB" w:rsidRDefault="00A740BB" w:rsidP="009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F81A" w14:textId="77777777" w:rsidR="009A7531" w:rsidRDefault="009A7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215" w14:textId="77777777" w:rsidR="009A7531" w:rsidRDefault="009A7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FADB" w14:textId="77777777" w:rsidR="009A7531" w:rsidRDefault="009A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474E1" w14:textId="77777777" w:rsidR="00A740BB" w:rsidRDefault="00A740BB" w:rsidP="009A7531">
      <w:r>
        <w:separator/>
      </w:r>
    </w:p>
  </w:footnote>
  <w:footnote w:type="continuationSeparator" w:id="0">
    <w:p w14:paraId="0B668647" w14:textId="77777777" w:rsidR="00A740BB" w:rsidRDefault="00A740BB" w:rsidP="009A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FF15" w14:textId="77777777" w:rsidR="009A7531" w:rsidRDefault="009A7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DA2A" w14:textId="77777777" w:rsidR="009A7531" w:rsidRDefault="009A7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5519" w14:textId="77777777" w:rsidR="009A7531" w:rsidRDefault="009A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32B4"/>
    <w:multiLevelType w:val="hybridMultilevel"/>
    <w:tmpl w:val="F2926950"/>
    <w:lvl w:ilvl="0" w:tplc="8600170C">
      <w:start w:val="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9C56F7"/>
    <w:multiLevelType w:val="hybridMultilevel"/>
    <w:tmpl w:val="F3A47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362A43"/>
    <w:multiLevelType w:val="multilevel"/>
    <w:tmpl w:val="4C888B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3E343DB"/>
    <w:multiLevelType w:val="hybridMultilevel"/>
    <w:tmpl w:val="741A6AFA"/>
    <w:lvl w:ilvl="0" w:tplc="FCF879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75"/>
    <w:rsid w:val="00036E9B"/>
    <w:rsid w:val="0006667E"/>
    <w:rsid w:val="00070065"/>
    <w:rsid w:val="000C5C5A"/>
    <w:rsid w:val="00133981"/>
    <w:rsid w:val="00143003"/>
    <w:rsid w:val="001F1851"/>
    <w:rsid w:val="001F5EAC"/>
    <w:rsid w:val="00227418"/>
    <w:rsid w:val="00243661"/>
    <w:rsid w:val="002E3DA9"/>
    <w:rsid w:val="002F038F"/>
    <w:rsid w:val="00300535"/>
    <w:rsid w:val="00324C42"/>
    <w:rsid w:val="003665C9"/>
    <w:rsid w:val="003F2D17"/>
    <w:rsid w:val="0040015B"/>
    <w:rsid w:val="00474284"/>
    <w:rsid w:val="004B12A0"/>
    <w:rsid w:val="004F567F"/>
    <w:rsid w:val="00526D2B"/>
    <w:rsid w:val="005B549E"/>
    <w:rsid w:val="005E31FA"/>
    <w:rsid w:val="006059AC"/>
    <w:rsid w:val="006637FB"/>
    <w:rsid w:val="006C6395"/>
    <w:rsid w:val="00726032"/>
    <w:rsid w:val="007A1D48"/>
    <w:rsid w:val="007C0118"/>
    <w:rsid w:val="007F7337"/>
    <w:rsid w:val="0081630C"/>
    <w:rsid w:val="00824B02"/>
    <w:rsid w:val="008639B2"/>
    <w:rsid w:val="00882E61"/>
    <w:rsid w:val="00895510"/>
    <w:rsid w:val="008B6E39"/>
    <w:rsid w:val="008C464F"/>
    <w:rsid w:val="00937EF8"/>
    <w:rsid w:val="0094645F"/>
    <w:rsid w:val="009700E0"/>
    <w:rsid w:val="00974879"/>
    <w:rsid w:val="009A7531"/>
    <w:rsid w:val="009B731B"/>
    <w:rsid w:val="009D12F8"/>
    <w:rsid w:val="00A15303"/>
    <w:rsid w:val="00A740BB"/>
    <w:rsid w:val="00AB7DE4"/>
    <w:rsid w:val="00AC0C36"/>
    <w:rsid w:val="00AF4501"/>
    <w:rsid w:val="00B61816"/>
    <w:rsid w:val="00B9777B"/>
    <w:rsid w:val="00BB6224"/>
    <w:rsid w:val="00C053D9"/>
    <w:rsid w:val="00C81F73"/>
    <w:rsid w:val="00CC3996"/>
    <w:rsid w:val="00D22864"/>
    <w:rsid w:val="00D57776"/>
    <w:rsid w:val="00E17975"/>
    <w:rsid w:val="00E30C15"/>
    <w:rsid w:val="00E324C1"/>
    <w:rsid w:val="00EF165F"/>
    <w:rsid w:val="00F77F93"/>
    <w:rsid w:val="00F858D2"/>
    <w:rsid w:val="00FE5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1CE2"/>
  <w15:chartTrackingRefBased/>
  <w15:docId w15:val="{E4A81C55-3666-1E4C-BD8C-6AD33B54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75"/>
    <w:rPr>
      <w:rFonts w:ascii="Times New Roman" w:eastAsia="Times New Roman" w:hAnsi="Times New Roman" w:cs="Times New Roman"/>
      <w:lang w:eastAsia="sv-SE"/>
    </w:rPr>
  </w:style>
  <w:style w:type="paragraph" w:styleId="Heading1">
    <w:name w:val="heading 1"/>
    <w:basedOn w:val="Normal"/>
    <w:next w:val="Normal"/>
    <w:link w:val="Heading1Char"/>
    <w:qFormat/>
    <w:rsid w:val="002F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E17975"/>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E17975"/>
    <w:pPr>
      <w:spacing w:before="240" w:after="60"/>
      <w:ind w:left="1008" w:hanging="1008"/>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E17975"/>
    <w:pPr>
      <w:spacing w:before="240" w:after="60"/>
      <w:ind w:left="1152" w:hanging="1152"/>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E17975"/>
    <w:pPr>
      <w:spacing w:before="240" w:after="60"/>
      <w:ind w:left="1296" w:hanging="1296"/>
      <w:outlineLvl w:val="6"/>
    </w:pPr>
    <w:rPr>
      <w:rFonts w:ascii="Cambria" w:eastAsia="MS Mincho" w:hAnsi="Cambria"/>
    </w:rPr>
  </w:style>
  <w:style w:type="paragraph" w:styleId="Heading8">
    <w:name w:val="heading 8"/>
    <w:basedOn w:val="Normal"/>
    <w:next w:val="Normal"/>
    <w:link w:val="Heading8Char"/>
    <w:semiHidden/>
    <w:unhideWhenUsed/>
    <w:qFormat/>
    <w:rsid w:val="00E17975"/>
    <w:pPr>
      <w:spacing w:before="240" w:after="60"/>
      <w:ind w:left="1440" w:hanging="1440"/>
      <w:outlineLvl w:val="7"/>
    </w:pPr>
    <w:rPr>
      <w:rFonts w:ascii="Cambria" w:eastAsia="MS Mincho" w:hAnsi="Cambria"/>
      <w:i/>
      <w:iCs/>
    </w:rPr>
  </w:style>
  <w:style w:type="paragraph" w:styleId="Heading9">
    <w:name w:val="heading 9"/>
    <w:basedOn w:val="Normal"/>
    <w:next w:val="Normal"/>
    <w:link w:val="Heading9Char"/>
    <w:semiHidden/>
    <w:unhideWhenUsed/>
    <w:qFormat/>
    <w:rsid w:val="00E17975"/>
    <w:pPr>
      <w:spacing w:before="240" w:after="60"/>
      <w:ind w:left="1584" w:hanging="158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en2">
    <w:name w:val="solen 2"/>
    <w:basedOn w:val="Heading2"/>
    <w:qFormat/>
    <w:rsid w:val="002F038F"/>
    <w:pPr>
      <w:numPr>
        <w:ilvl w:val="1"/>
        <w:numId w:val="5"/>
      </w:numPr>
    </w:pPr>
    <w:rPr>
      <w:rFonts w:ascii="Georgia" w:hAnsi="Georgia"/>
      <w:b/>
      <w:i/>
      <w:color w:val="385623" w:themeColor="accent6" w:themeShade="80"/>
      <w:sz w:val="28"/>
    </w:rPr>
  </w:style>
  <w:style w:type="character" w:customStyle="1" w:styleId="Heading2Char">
    <w:name w:val="Heading 2 Char"/>
    <w:basedOn w:val="DefaultParagraphFont"/>
    <w:link w:val="Heading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Heading1"/>
    <w:qFormat/>
    <w:rsid w:val="002F038F"/>
    <w:pPr>
      <w:numPr>
        <w:numId w:val="5"/>
      </w:numPr>
    </w:pPr>
    <w:rPr>
      <w:rFonts w:ascii="Georgia" w:hAnsi="Georgia"/>
      <w:b/>
      <w:color w:val="385623" w:themeColor="accent6" w:themeShade="80"/>
    </w:rPr>
  </w:style>
  <w:style w:type="character" w:customStyle="1" w:styleId="Heading1Char">
    <w:name w:val="Heading 1 Char"/>
    <w:basedOn w:val="DefaultParagraphFont"/>
    <w:link w:val="Heading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Heading3"/>
    <w:qFormat/>
    <w:rsid w:val="002F038F"/>
    <w:rPr>
      <w:rFonts w:ascii="Georgia" w:hAnsi="Georgia"/>
      <w:b/>
      <w:i/>
      <w:color w:val="385623" w:themeColor="accent6" w:themeShade="80"/>
    </w:rPr>
  </w:style>
  <w:style w:type="character" w:customStyle="1" w:styleId="Heading3Char">
    <w:name w:val="Heading 3 Char"/>
    <w:basedOn w:val="DefaultParagraphFont"/>
    <w:link w:val="Heading3"/>
    <w:uiPriority w:val="9"/>
    <w:semiHidden/>
    <w:rsid w:val="002F038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E17975"/>
    <w:rPr>
      <w:rFonts w:ascii="Calibri" w:eastAsia="Times New Roman" w:hAnsi="Calibri" w:cs="Times New Roman"/>
      <w:b/>
      <w:bCs/>
      <w:sz w:val="28"/>
      <w:szCs w:val="28"/>
      <w:lang w:eastAsia="sv-SE"/>
    </w:rPr>
  </w:style>
  <w:style w:type="character" w:customStyle="1" w:styleId="Heading5Char">
    <w:name w:val="Heading 5 Char"/>
    <w:basedOn w:val="DefaultParagraphFont"/>
    <w:link w:val="Heading5"/>
    <w:semiHidden/>
    <w:rsid w:val="00E17975"/>
    <w:rPr>
      <w:rFonts w:ascii="Cambria" w:eastAsia="MS Mincho" w:hAnsi="Cambria" w:cs="Times New Roman"/>
      <w:b/>
      <w:bCs/>
      <w:i/>
      <w:iCs/>
      <w:sz w:val="26"/>
      <w:szCs w:val="26"/>
      <w:lang w:eastAsia="sv-SE"/>
    </w:rPr>
  </w:style>
  <w:style w:type="character" w:customStyle="1" w:styleId="Heading6Char">
    <w:name w:val="Heading 6 Char"/>
    <w:basedOn w:val="DefaultParagraphFont"/>
    <w:link w:val="Heading6"/>
    <w:semiHidden/>
    <w:rsid w:val="00E17975"/>
    <w:rPr>
      <w:rFonts w:ascii="Cambria" w:eastAsia="MS Mincho" w:hAnsi="Cambria" w:cs="Times New Roman"/>
      <w:b/>
      <w:bCs/>
      <w:sz w:val="22"/>
      <w:szCs w:val="22"/>
      <w:lang w:eastAsia="sv-SE"/>
    </w:rPr>
  </w:style>
  <w:style w:type="character" w:customStyle="1" w:styleId="Heading7Char">
    <w:name w:val="Heading 7 Char"/>
    <w:basedOn w:val="DefaultParagraphFont"/>
    <w:link w:val="Heading7"/>
    <w:semiHidden/>
    <w:rsid w:val="00E17975"/>
    <w:rPr>
      <w:rFonts w:ascii="Cambria" w:eastAsia="MS Mincho" w:hAnsi="Cambria" w:cs="Times New Roman"/>
      <w:lang w:eastAsia="sv-SE"/>
    </w:rPr>
  </w:style>
  <w:style w:type="character" w:customStyle="1" w:styleId="Heading8Char">
    <w:name w:val="Heading 8 Char"/>
    <w:basedOn w:val="DefaultParagraphFont"/>
    <w:link w:val="Heading8"/>
    <w:semiHidden/>
    <w:rsid w:val="00E17975"/>
    <w:rPr>
      <w:rFonts w:ascii="Cambria" w:eastAsia="MS Mincho" w:hAnsi="Cambria" w:cs="Times New Roman"/>
      <w:i/>
      <w:iCs/>
      <w:lang w:eastAsia="sv-SE"/>
    </w:rPr>
  </w:style>
  <w:style w:type="character" w:customStyle="1" w:styleId="Heading9Char">
    <w:name w:val="Heading 9 Char"/>
    <w:basedOn w:val="DefaultParagraphFont"/>
    <w:link w:val="Heading9"/>
    <w:semiHidden/>
    <w:rsid w:val="00E17975"/>
    <w:rPr>
      <w:rFonts w:ascii="Calibri" w:eastAsia="MS Gothic" w:hAnsi="Calibri" w:cs="Times New Roman"/>
      <w:sz w:val="22"/>
      <w:szCs w:val="22"/>
      <w:lang w:eastAsia="sv-SE"/>
    </w:rPr>
  </w:style>
  <w:style w:type="paragraph" w:customStyle="1" w:styleId="Formatmallfiberhandbok">
    <w:name w:val="Formatmall fiberhandbok"/>
    <w:basedOn w:val="Heading2"/>
    <w:autoRedefine/>
    <w:qFormat/>
    <w:rsid w:val="00E17975"/>
    <w:pPr>
      <w:keepLines w:val="0"/>
      <w:spacing w:before="240" w:after="60"/>
      <w:ind w:left="576" w:hanging="576"/>
    </w:pPr>
    <w:rPr>
      <w:rFonts w:ascii="Georgia" w:eastAsia="Times New Roman" w:hAnsi="Georgia" w:cs="Arial"/>
      <w:bCs/>
      <w:i/>
      <w:iCs/>
      <w:color w:val="F79646"/>
      <w:sz w:val="24"/>
      <w:szCs w:val="24"/>
    </w:rPr>
  </w:style>
  <w:style w:type="paragraph" w:customStyle="1" w:styleId="Default">
    <w:name w:val="Default"/>
    <w:rsid w:val="00E17975"/>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E1797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9A7531"/>
    <w:pPr>
      <w:tabs>
        <w:tab w:val="center" w:pos="4513"/>
        <w:tab w:val="right" w:pos="9026"/>
      </w:tabs>
    </w:pPr>
  </w:style>
  <w:style w:type="character" w:customStyle="1" w:styleId="HeaderChar">
    <w:name w:val="Header Char"/>
    <w:basedOn w:val="DefaultParagraphFont"/>
    <w:link w:val="Header"/>
    <w:uiPriority w:val="99"/>
    <w:rsid w:val="009A7531"/>
    <w:rPr>
      <w:rFonts w:ascii="Times New Roman" w:eastAsia="Times New Roman" w:hAnsi="Times New Roman" w:cs="Times New Roman"/>
      <w:lang w:eastAsia="sv-SE"/>
    </w:rPr>
  </w:style>
  <w:style w:type="paragraph" w:styleId="Footer">
    <w:name w:val="footer"/>
    <w:basedOn w:val="Normal"/>
    <w:link w:val="FooterChar"/>
    <w:uiPriority w:val="99"/>
    <w:unhideWhenUsed/>
    <w:rsid w:val="009A7531"/>
    <w:pPr>
      <w:tabs>
        <w:tab w:val="center" w:pos="4513"/>
        <w:tab w:val="right" w:pos="9026"/>
      </w:tabs>
    </w:pPr>
  </w:style>
  <w:style w:type="character" w:customStyle="1" w:styleId="FooterChar">
    <w:name w:val="Footer Char"/>
    <w:basedOn w:val="DefaultParagraphFont"/>
    <w:link w:val="Footer"/>
    <w:uiPriority w:val="99"/>
    <w:rsid w:val="009A7531"/>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4394</TotalTime>
  <Pages>4</Pages>
  <Words>1068</Words>
  <Characters>5664</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Källback, Daniel</cp:lastModifiedBy>
  <cp:revision>54</cp:revision>
  <dcterms:created xsi:type="dcterms:W3CDTF">2021-10-23T13:27:00Z</dcterms:created>
  <dcterms:modified xsi:type="dcterms:W3CDTF">2021-10-26T18:57:00Z</dcterms:modified>
</cp:coreProperties>
</file>